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  <w:tab w:val="left" w:pos="2640"/>
        </w:tabs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附件3</w:t>
      </w:r>
    </w:p>
    <w:tbl>
      <w:tblPr>
        <w:tblStyle w:val="3"/>
        <w:tblW w:w="1550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16"/>
        <w:gridCol w:w="1080"/>
        <w:gridCol w:w="876"/>
        <w:gridCol w:w="1116"/>
        <w:gridCol w:w="1212"/>
        <w:gridCol w:w="1288"/>
        <w:gridCol w:w="1356"/>
        <w:gridCol w:w="1268"/>
        <w:gridCol w:w="324"/>
        <w:gridCol w:w="444"/>
        <w:gridCol w:w="720"/>
        <w:gridCol w:w="720"/>
        <w:gridCol w:w="2332"/>
        <w:gridCol w:w="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福建师范大学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2018-2019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学年生源地助学贷款高校确认信息汇总表（国家开发银行）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0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学院：                                                                                                              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学费   住宿费 总金额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生源地助学贷款信息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贷款省份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贷款银行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贷款金额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贷款年限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回执  校验码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首贷年份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5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合计：需进行国家开发银行生源地贷款高校确认（      ）人，贷款总金额共计（￥         ）     万      仟       佰       拾      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辅导员签名</w:t>
            </w:r>
          </w:p>
        </w:tc>
        <w:tc>
          <w:tcPr>
            <w:tcW w:w="125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签章：      </w:t>
            </w:r>
          </w:p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 月   日                               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学生工作处意见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签章：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年    月    日                                               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备注：本表一式两份（一份报学生工作处，一份学院自行留底）,请按贷款省份排序，将福建省排在前面，其他省份排在后面。除递交纸质版材料外，此封面电子版需发送至学生助学管理中心邮箱zxgl@fjnu.edu.cn。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689F"/>
    <w:rsid w:val="0FE468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2018-09-12T07:58:00Z</dcterms:created>
  <dc:creator>官雨昕</dc:creator>
  <cp:lastModifiedBy>官雨昕</cp:lastModifiedBy>
  <dcterms:modified xsi:type="dcterms:W3CDTF">2018-09-12T07:59:57Z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