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43" w:rsidRDefault="00EA2F43">
      <w:pPr>
        <w:spacing w:line="240" w:lineRule="exact"/>
        <w:rPr>
          <w:rFonts w:ascii="仿宋_GB2312" w:eastAsia="仿宋_GB2312"/>
          <w:sz w:val="24"/>
        </w:rPr>
      </w:pPr>
      <w:bookmarkStart w:id="0" w:name="_GoBack"/>
      <w:bookmarkEnd w:id="0"/>
    </w:p>
    <w:p w:rsidR="00EA2F43" w:rsidRDefault="005412DF">
      <w:pPr>
        <w:spacing w:line="50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附件4-2：</w:t>
      </w:r>
    </w:p>
    <w:p w:rsidR="00EA2F43" w:rsidRDefault="00EA2F43">
      <w:pPr>
        <w:jc w:val="center"/>
        <w:rPr>
          <w:b/>
          <w:bCs/>
          <w:sz w:val="52"/>
          <w:szCs w:val="52"/>
        </w:rPr>
      </w:pPr>
    </w:p>
    <w:p w:rsidR="00EA2F43" w:rsidRDefault="005412DF">
      <w:pPr>
        <w:spacing w:line="800" w:lineRule="exact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hint="eastAsia"/>
          <w:b/>
          <w:bCs/>
          <w:sz w:val="44"/>
          <w:szCs w:val="44"/>
        </w:rPr>
        <w:t>福建师范大学易班</w:t>
      </w:r>
    </w:p>
    <w:p w:rsidR="00EA2F43" w:rsidRDefault="005412DF">
      <w:pPr>
        <w:spacing w:line="800" w:lineRule="exact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hint="eastAsia"/>
          <w:b/>
          <w:bCs/>
          <w:sz w:val="44"/>
          <w:szCs w:val="44"/>
        </w:rPr>
        <w:t>重点立项</w:t>
      </w:r>
      <w:r>
        <w:rPr>
          <w:rFonts w:ascii="黑体" w:eastAsia="黑体" w:hint="eastAsia"/>
          <w:b/>
          <w:spacing w:val="30"/>
          <w:sz w:val="44"/>
          <w:szCs w:val="44"/>
        </w:rPr>
        <w:t>结项申请书</w:t>
      </w:r>
    </w:p>
    <w:p w:rsidR="00EA2F43" w:rsidRDefault="00EA2F43"/>
    <w:p w:rsidR="00EA2F43" w:rsidRDefault="00EA2F43"/>
    <w:p w:rsidR="00EA2F43" w:rsidRDefault="00EA2F43">
      <w:pPr>
        <w:spacing w:line="720" w:lineRule="auto"/>
        <w:ind w:firstLineChars="650" w:firstLine="1820"/>
        <w:rPr>
          <w:sz w:val="28"/>
          <w:szCs w:val="28"/>
        </w:rPr>
      </w:pPr>
    </w:p>
    <w:p w:rsidR="00EA2F43" w:rsidRDefault="00EA2F43">
      <w:pPr>
        <w:spacing w:line="720" w:lineRule="auto"/>
        <w:ind w:firstLineChars="650" w:firstLine="1820"/>
        <w:rPr>
          <w:sz w:val="28"/>
          <w:szCs w:val="28"/>
        </w:rPr>
      </w:pPr>
    </w:p>
    <w:p w:rsidR="00EA2F43" w:rsidRDefault="005412DF">
      <w:pPr>
        <w:spacing w:line="960" w:lineRule="auto"/>
        <w:ind w:firstLineChars="650" w:firstLine="1827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学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院：</w:t>
      </w:r>
      <w:r>
        <w:rPr>
          <w:rFonts w:hint="eastAsia"/>
          <w:b/>
          <w:sz w:val="28"/>
          <w:szCs w:val="28"/>
        </w:rPr>
        <w:t>________________________________</w:t>
      </w:r>
    </w:p>
    <w:p w:rsidR="00EA2F43" w:rsidRDefault="005412DF">
      <w:pPr>
        <w:spacing w:line="960" w:lineRule="auto"/>
        <w:ind w:firstLineChars="650" w:firstLine="182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项目名称：</w:t>
      </w:r>
      <w:r>
        <w:rPr>
          <w:rFonts w:hint="eastAsia"/>
          <w:b/>
          <w:sz w:val="28"/>
          <w:szCs w:val="28"/>
        </w:rPr>
        <w:t>________________________________</w:t>
      </w:r>
    </w:p>
    <w:p w:rsidR="00EA2F43" w:rsidRDefault="005412DF">
      <w:pPr>
        <w:spacing w:line="960" w:lineRule="auto"/>
        <w:ind w:firstLineChars="650" w:firstLine="182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项目负责人：</w:t>
      </w:r>
      <w:r>
        <w:rPr>
          <w:rFonts w:hint="eastAsia"/>
          <w:b/>
          <w:sz w:val="28"/>
          <w:szCs w:val="28"/>
        </w:rPr>
        <w:t>______________________________</w:t>
      </w:r>
    </w:p>
    <w:p w:rsidR="00EA2F43" w:rsidRDefault="005412DF">
      <w:pPr>
        <w:spacing w:line="960" w:lineRule="auto"/>
        <w:ind w:firstLineChars="650" w:firstLine="182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填写日期：</w:t>
      </w:r>
      <w:r>
        <w:rPr>
          <w:rFonts w:hint="eastAsia"/>
          <w:b/>
          <w:sz w:val="28"/>
          <w:szCs w:val="28"/>
        </w:rPr>
        <w:t>________________________________</w:t>
      </w:r>
    </w:p>
    <w:p w:rsidR="00EA2F43" w:rsidRDefault="00EA2F43">
      <w:pPr>
        <w:jc w:val="center"/>
        <w:rPr>
          <w:sz w:val="24"/>
        </w:rPr>
      </w:pPr>
    </w:p>
    <w:p w:rsidR="00EA2F43" w:rsidRDefault="00EA2F43">
      <w:pPr>
        <w:jc w:val="center"/>
        <w:rPr>
          <w:sz w:val="24"/>
        </w:rPr>
      </w:pPr>
    </w:p>
    <w:p w:rsidR="00EA2F43" w:rsidRDefault="00EA2F43">
      <w:pPr>
        <w:jc w:val="center"/>
        <w:rPr>
          <w:sz w:val="24"/>
        </w:rPr>
      </w:pPr>
    </w:p>
    <w:p w:rsidR="00EA2F43" w:rsidRDefault="00EA2F43">
      <w:pPr>
        <w:jc w:val="center"/>
        <w:rPr>
          <w:sz w:val="24"/>
        </w:rPr>
      </w:pPr>
    </w:p>
    <w:p w:rsidR="00EA2F43" w:rsidRDefault="00EA2F43">
      <w:pPr>
        <w:jc w:val="center"/>
        <w:rPr>
          <w:sz w:val="24"/>
        </w:rPr>
      </w:pPr>
    </w:p>
    <w:p w:rsidR="00EA2F43" w:rsidRDefault="00EA2F43">
      <w:pPr>
        <w:jc w:val="center"/>
        <w:rPr>
          <w:sz w:val="24"/>
        </w:rPr>
      </w:pPr>
    </w:p>
    <w:p w:rsidR="00EA2F43" w:rsidRDefault="00EA2F43">
      <w:pPr>
        <w:jc w:val="center"/>
        <w:rPr>
          <w:sz w:val="24"/>
        </w:rPr>
      </w:pPr>
    </w:p>
    <w:p w:rsidR="00EA2F43" w:rsidRDefault="00EA2F43">
      <w:pPr>
        <w:jc w:val="center"/>
        <w:rPr>
          <w:sz w:val="24"/>
        </w:rPr>
      </w:pPr>
    </w:p>
    <w:p w:rsidR="00EA2F43" w:rsidRDefault="00EA2F43">
      <w:pPr>
        <w:jc w:val="center"/>
        <w:rPr>
          <w:sz w:val="24"/>
        </w:rPr>
      </w:pPr>
    </w:p>
    <w:p w:rsidR="00EA2F43" w:rsidRDefault="00EA2F43">
      <w:pPr>
        <w:jc w:val="center"/>
        <w:rPr>
          <w:sz w:val="24"/>
        </w:rPr>
      </w:pPr>
    </w:p>
    <w:p w:rsidR="00EA2F43" w:rsidRDefault="00EA2F43">
      <w:pPr>
        <w:jc w:val="center"/>
        <w:rPr>
          <w:sz w:val="24"/>
        </w:rPr>
      </w:pPr>
    </w:p>
    <w:p w:rsidR="00EA2F43" w:rsidRDefault="00EA2F43">
      <w:pPr>
        <w:rPr>
          <w:sz w:val="24"/>
        </w:rPr>
      </w:pP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911"/>
        <w:gridCol w:w="2915"/>
        <w:gridCol w:w="202"/>
        <w:gridCol w:w="508"/>
        <w:gridCol w:w="1292"/>
        <w:gridCol w:w="2533"/>
      </w:tblGrid>
      <w:tr w:rsidR="00EA2F43">
        <w:trPr>
          <w:cantSplit/>
          <w:trHeight w:val="766"/>
          <w:jc w:val="center"/>
        </w:trPr>
        <w:tc>
          <w:tcPr>
            <w:tcW w:w="1620" w:type="dxa"/>
            <w:gridSpan w:val="2"/>
            <w:vAlign w:val="center"/>
          </w:tcPr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活动开展</w:t>
            </w: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7450" w:type="dxa"/>
            <w:gridSpan w:val="5"/>
            <w:vAlign w:val="center"/>
          </w:tcPr>
          <w:p w:rsidR="00EA2F43" w:rsidRDefault="00EA2F43">
            <w:pPr>
              <w:jc w:val="center"/>
              <w:rPr>
                <w:rFonts w:ascii="宋体"/>
                <w:sz w:val="24"/>
              </w:rPr>
            </w:pPr>
          </w:p>
        </w:tc>
      </w:tr>
      <w:tr w:rsidR="00EA2F43">
        <w:trPr>
          <w:cantSplit/>
          <w:trHeight w:val="763"/>
          <w:jc w:val="center"/>
        </w:trPr>
        <w:tc>
          <w:tcPr>
            <w:tcW w:w="1620" w:type="dxa"/>
            <w:gridSpan w:val="2"/>
            <w:vAlign w:val="center"/>
          </w:tcPr>
          <w:p w:rsidR="00EA2F43" w:rsidRDefault="005412D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项目负责人</w:t>
            </w:r>
          </w:p>
        </w:tc>
        <w:tc>
          <w:tcPr>
            <w:tcW w:w="3117" w:type="dxa"/>
            <w:gridSpan w:val="2"/>
            <w:vAlign w:val="center"/>
          </w:tcPr>
          <w:p w:rsidR="00EA2F43" w:rsidRDefault="00EA2F43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A2F43" w:rsidRDefault="005412D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2533" w:type="dxa"/>
            <w:vAlign w:val="center"/>
          </w:tcPr>
          <w:p w:rsidR="00EA2F43" w:rsidRDefault="00EA2F43">
            <w:pPr>
              <w:rPr>
                <w:rFonts w:ascii="宋体"/>
                <w:sz w:val="24"/>
              </w:rPr>
            </w:pPr>
          </w:p>
        </w:tc>
      </w:tr>
      <w:tr w:rsidR="00EA2F43">
        <w:trPr>
          <w:cantSplit/>
          <w:trHeight w:val="763"/>
          <w:jc w:val="center"/>
        </w:trPr>
        <w:tc>
          <w:tcPr>
            <w:tcW w:w="1620" w:type="dxa"/>
            <w:gridSpan w:val="2"/>
            <w:vAlign w:val="center"/>
          </w:tcPr>
          <w:p w:rsidR="00EA2F43" w:rsidRDefault="005412D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项目指导老师</w:t>
            </w:r>
          </w:p>
        </w:tc>
        <w:tc>
          <w:tcPr>
            <w:tcW w:w="3117" w:type="dxa"/>
            <w:gridSpan w:val="2"/>
            <w:vAlign w:val="center"/>
          </w:tcPr>
          <w:p w:rsidR="00EA2F43" w:rsidRDefault="00EA2F43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A2F43" w:rsidRDefault="005412D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2533" w:type="dxa"/>
            <w:vAlign w:val="center"/>
          </w:tcPr>
          <w:p w:rsidR="00EA2F43" w:rsidRDefault="00EA2F43">
            <w:pPr>
              <w:rPr>
                <w:rFonts w:ascii="宋体"/>
                <w:sz w:val="24"/>
              </w:rPr>
            </w:pPr>
          </w:p>
        </w:tc>
      </w:tr>
      <w:tr w:rsidR="00EA2F43">
        <w:trPr>
          <w:cantSplit/>
          <w:trHeight w:val="10562"/>
          <w:jc w:val="center"/>
        </w:trPr>
        <w:tc>
          <w:tcPr>
            <w:tcW w:w="709" w:type="dxa"/>
            <w:vAlign w:val="center"/>
          </w:tcPr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</w:t>
            </w: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</w:t>
            </w: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展</w:t>
            </w: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1" w:type="dxa"/>
            <w:gridSpan w:val="6"/>
          </w:tcPr>
          <w:p w:rsidR="00EA2F43" w:rsidRDefault="005412DF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</w:rPr>
              <w:t>（</w:t>
            </w:r>
            <w:r>
              <w:rPr>
                <w:rFonts w:ascii="宋体" w:hAnsi="宋体" w:hint="eastAsia"/>
                <w:sz w:val="24"/>
              </w:rPr>
              <w:t>根据易班重点立项项目的评定标准，阐述项目开展的线上线下活动，活动的时间、地点、形式，具体活动内容和组织方式，重点说明如何融入易班元素、突出易班特色，在易班网平台开展活动的类型，如何使用轻应用快搭平台的功能，可附页）</w:t>
            </w: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</w:tc>
      </w:tr>
      <w:tr w:rsidR="00EA2F43">
        <w:trPr>
          <w:cantSplit/>
          <w:trHeight w:val="535"/>
          <w:jc w:val="center"/>
        </w:trPr>
        <w:tc>
          <w:tcPr>
            <w:tcW w:w="709" w:type="dxa"/>
            <w:vAlign w:val="center"/>
          </w:tcPr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</w:t>
            </w: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</w:t>
            </w: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得</w:t>
            </w: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的</w:t>
            </w: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果</w:t>
            </w: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1" w:type="dxa"/>
            <w:gridSpan w:val="6"/>
          </w:tcPr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5412D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（易班立项活动完成效果，是否达到预期目标等，包括发布帖子、话题、轻应用，访问量、评论量、转发量、点赞量、参与度等数据）</w:t>
            </w: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</w:tc>
      </w:tr>
      <w:tr w:rsidR="00EA2F43">
        <w:trPr>
          <w:cantSplit/>
          <w:trHeight w:val="355"/>
          <w:jc w:val="center"/>
        </w:trPr>
        <w:tc>
          <w:tcPr>
            <w:tcW w:w="709" w:type="dxa"/>
            <w:vAlign w:val="center"/>
          </w:tcPr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</w:t>
            </w: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</w:t>
            </w: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展</w:t>
            </w: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此</w:t>
            </w: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</w:t>
            </w: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</w:t>
            </w: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的</w:t>
            </w: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</w:t>
            </w: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</w:t>
            </w: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议</w:t>
            </w: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1" w:type="dxa"/>
            <w:gridSpan w:val="6"/>
            <w:vAlign w:val="center"/>
          </w:tcPr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</w:tc>
      </w:tr>
      <w:tr w:rsidR="00EA2F43">
        <w:trPr>
          <w:cantSplit/>
          <w:trHeight w:val="2589"/>
          <w:jc w:val="center"/>
        </w:trPr>
        <w:tc>
          <w:tcPr>
            <w:tcW w:w="709" w:type="dxa"/>
            <w:vAlign w:val="center"/>
          </w:tcPr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</w:t>
            </w: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易</w:t>
            </w: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</w:t>
            </w: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站</w:t>
            </w: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6" w:type="dxa"/>
            <w:gridSpan w:val="2"/>
          </w:tcPr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5412D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</w:t>
            </w:r>
          </w:p>
          <w:p w:rsidR="00EA2F43" w:rsidRDefault="005412D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</w:t>
            </w: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5412D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（盖章）</w:t>
            </w:r>
          </w:p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年    月   日</w:t>
            </w:r>
          </w:p>
        </w:tc>
        <w:tc>
          <w:tcPr>
            <w:tcW w:w="710" w:type="dxa"/>
            <w:gridSpan w:val="2"/>
            <w:vAlign w:val="center"/>
          </w:tcPr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</w:t>
            </w: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易</w:t>
            </w: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</w:t>
            </w: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</w:t>
            </w: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展</w:t>
            </w: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</w:t>
            </w: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心</w:t>
            </w: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5" w:type="dxa"/>
            <w:gridSpan w:val="2"/>
          </w:tcPr>
          <w:p w:rsidR="00EA2F43" w:rsidRDefault="00EA2F43">
            <w:pPr>
              <w:rPr>
                <w:rFonts w:ascii="宋体" w:hAnsi="宋体"/>
                <w:sz w:val="24"/>
              </w:rPr>
            </w:pP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</w:t>
            </w: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</w:t>
            </w: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（盖章）</w:t>
            </w: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EA2F43" w:rsidRDefault="00541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年    月   日</w:t>
            </w:r>
          </w:p>
        </w:tc>
      </w:tr>
    </w:tbl>
    <w:p w:rsidR="00EA2F43" w:rsidRDefault="00EA2F43">
      <w:pPr>
        <w:spacing w:line="300" w:lineRule="exact"/>
        <w:ind w:firstLineChars="100" w:firstLine="210"/>
        <w:rPr>
          <w:rFonts w:ascii="宋体" w:hAnsi="宋体"/>
          <w:szCs w:val="21"/>
        </w:rPr>
      </w:pPr>
    </w:p>
    <w:p w:rsidR="00EA2F43" w:rsidRDefault="005412DF">
      <w:pPr>
        <w:spacing w:line="300" w:lineRule="exact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填表说明：1.本表用计算机或黑色水笔填写。</w:t>
      </w:r>
    </w:p>
    <w:p w:rsidR="00EA2F43" w:rsidRDefault="005412DF">
      <w:pPr>
        <w:spacing w:line="300" w:lineRule="exact"/>
        <w:ind w:firstLineChars="600" w:firstLine="1260"/>
        <w:rPr>
          <w:rFonts w:ascii="宋体" w:hAnsi="宋体"/>
        </w:rPr>
      </w:pPr>
      <w:r>
        <w:rPr>
          <w:rFonts w:ascii="宋体" w:hAnsi="宋体" w:hint="eastAsia"/>
          <w:szCs w:val="21"/>
        </w:rPr>
        <w:t>2. 语言简炼，填写规范，A4双面打印，原则上不改变表格格式，一式一份。</w:t>
      </w:r>
    </w:p>
    <w:p w:rsidR="00EA2F43" w:rsidRDefault="00EA2F43"/>
    <w:sectPr w:rsidR="00EA2F43">
      <w:footerReference w:type="even" r:id="rId7"/>
      <w:pgSz w:w="11906" w:h="16838"/>
      <w:pgMar w:top="1134" w:right="1021" w:bottom="1021" w:left="1247" w:header="567" w:footer="73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FEA" w:rsidRDefault="005412DF">
      <w:r>
        <w:separator/>
      </w:r>
    </w:p>
  </w:endnote>
  <w:endnote w:type="continuationSeparator" w:id="0">
    <w:p w:rsidR="00093FEA" w:rsidRDefault="0054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F43" w:rsidRDefault="005412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2F43" w:rsidRDefault="00EA2F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FEA" w:rsidRDefault="005412DF">
      <w:r>
        <w:separator/>
      </w:r>
    </w:p>
  </w:footnote>
  <w:footnote w:type="continuationSeparator" w:id="0">
    <w:p w:rsidR="00093FEA" w:rsidRDefault="00541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87AF0"/>
    <w:rsid w:val="00093FEA"/>
    <w:rsid w:val="005412DF"/>
    <w:rsid w:val="006159A7"/>
    <w:rsid w:val="009A1A9F"/>
    <w:rsid w:val="009C19B4"/>
    <w:rsid w:val="00EA2F43"/>
    <w:rsid w:val="28A8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63E94D6-21E5-407A-A00B-BF10965C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rsid w:val="009C1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C19B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林炜</cp:lastModifiedBy>
  <cp:revision>2</cp:revision>
  <cp:lastPrinted>2016-10-19T08:16:00Z</cp:lastPrinted>
  <dcterms:created xsi:type="dcterms:W3CDTF">2016-10-19T08:16:00Z</dcterms:created>
  <dcterms:modified xsi:type="dcterms:W3CDTF">2016-10-19T08:16:00Z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