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tbl>
      <w:tblPr>
        <w:tblStyle w:val="2"/>
        <w:tblW w:w="0" w:type="auto"/>
        <w:tblInd w:w="-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4894"/>
        <w:gridCol w:w="1044"/>
        <w:gridCol w:w="2743"/>
        <w:gridCol w:w="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5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2"/>
                <w:szCs w:val="32"/>
              </w:rPr>
              <w:t>年度</w:t>
            </w:r>
            <w:r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2"/>
                <w:szCs w:val="32"/>
                <w:lang w:val="en-US" w:eastAsia="zh-CN"/>
              </w:rPr>
              <w:t>学生</w:t>
            </w:r>
            <w:r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2"/>
                <w:szCs w:val="32"/>
              </w:rPr>
              <w:t>优秀网络文章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篇名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小短剧，大情怀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蓝彩霞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地理科学学院、碳中和未来技术学院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管窥家乡变迁，感悟中国力量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郭谨华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ChatGPT：别慌，新创造常创造新需求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陈泽锴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从《长安三万里》品读“中国式烂漫”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郭谨华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且听南音，让南音觅“知音” ——在泉州旅行时对南音传承的感想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陈泽楷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马兰花开铸英魂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郑思童 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光电与信息工程学院 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“银发知播”：老有所播，青年有所续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黄晨曦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在“特种兵”式的快节奏里找寻精神的栖息之隅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欣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“脆皮”不“脆弱”，“脆脆鲨”升级“大鲨鱼”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施霁芩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看见古厝的生命力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曹发舟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文化旅游与公共管理学院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风起花扬，薪火相传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琳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牢记民族苦难，奋进伟大征程——观侵华日军南京大屠杀遇难同胞纪念馆有感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席轩浩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生成式AI来了，师范生该如何应对？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陈泽锴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书的故事——纪4月23世界读书日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康冰茹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人人皆是于文亮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吴炜珍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“只有河南”——民族信仰的沉浸式传承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楚一泽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观船政沧海沉浮，看青年高峰凌云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许曦文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守正创新传承侯官文化，挺膺担当书写时代篇章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欣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积极参与调研实践  努力争做有为青年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王逸飞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文化共时代一色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莫菲洋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距离“三万里”的“长安”，我们终会抵达！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马乐维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中共福建省委党校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转换角度，把握力度，守护温度——理性看待大学生“特种兵式旅游”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何盛嘉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文化旅游与公共管理学院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以哲学视野关照“打假专家”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欣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每个人都在自己的时区，跑着自己的“马拉松”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张秋华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文化旅游与公共管理学院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向下扎根，只为向上盛放奋斗之花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郑欣妤 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文化旅游与公共管理学院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绿色后浪奔涌向前，汇入美丽中国洪流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陈炫妤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畅游“文化海”，走好“瑰葭路”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孙婧怡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当代中国青年当与新时代同向同行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赵梓康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福建，就是这么有“戏”！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卓怡冰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文化旅游与公共管理学院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脱不下没有错，不愿脱才是过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孙婧怡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Citywalk:与生活的美好不期而遇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欣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远离“脆皮”，才是青春该有的模样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陈炫妤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020" w:bottom="144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25422A7"/>
    <w:rsid w:val="025422A7"/>
    <w:rsid w:val="2218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2024-01-24T15:08:00Z</dcterms:created>
  <dc:creator>王岳俊</dc:creator>
  <cp:lastModifiedBy>王岳俊</cp:lastModifiedBy>
  <dcterms:modified xsi:type="dcterms:W3CDTF">2024-01-24T15:17:53Z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4D5CFC3A67C9490C9520A632657EFA04_13</vt:lpwstr>
  </property>
</Properties>
</file>