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福建省高等学校思想政治教育研究会会员单位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202</w:t>
      </w:r>
      <w:r>
        <w:rPr>
          <w:rFonts w:ascii="方正小标宋简体" w:eastAsia="方正小标宋简体"/>
          <w:b/>
          <w:bCs/>
          <w:sz w:val="36"/>
          <w:szCs w:val="36"/>
        </w:rPr>
        <w:t>1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年组织机构和人员信息登记表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单  位（公章）：</w:t>
      </w:r>
    </w:p>
    <w:tbl>
      <w:tblPr>
        <w:tblStyle w:val="7"/>
        <w:tblpPr w:leftFromText="180" w:rightFromText="180" w:vertAnchor="text" w:horzAnchor="margin" w:tblpXSpec="center" w:tblpY="126"/>
        <w:tblW w:w="8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680"/>
        <w:gridCol w:w="4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单位名称</w:t>
            </w:r>
          </w:p>
        </w:tc>
        <w:tc>
          <w:tcPr>
            <w:tcW w:w="6059" w:type="dxa"/>
            <w:gridSpan w:val="2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单位地址</w:t>
            </w:r>
          </w:p>
        </w:tc>
        <w:tc>
          <w:tcPr>
            <w:tcW w:w="6059" w:type="dxa"/>
            <w:gridSpan w:val="2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邮政编码</w:t>
            </w:r>
          </w:p>
        </w:tc>
        <w:tc>
          <w:tcPr>
            <w:tcW w:w="6059" w:type="dxa"/>
            <w:gridSpan w:val="2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  <w:vMerge w:val="restart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学校负责人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（常务理事/理事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</w:rPr>
              <w:t>/监事长/监事）</w:t>
            </w: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 名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</w:rPr>
              <w:t>性    别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部门</w:t>
            </w:r>
            <w:r>
              <w:rPr>
                <w:rFonts w:ascii="仿宋" w:hAnsi="仿宋" w:eastAsia="仿宋" w:cs="仿宋"/>
                <w:sz w:val="28"/>
              </w:rPr>
              <w:t>及</w:t>
            </w:r>
            <w:r>
              <w:rPr>
                <w:rFonts w:hint="eastAsia" w:ascii="仿宋" w:hAnsi="仿宋" w:eastAsia="仿宋" w:cs="仿宋"/>
                <w:sz w:val="28"/>
              </w:rPr>
              <w:t>职务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出生日期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（填写</w:t>
            </w:r>
            <w:r>
              <w:rPr>
                <w:rFonts w:ascii="仿宋" w:hAnsi="仿宋" w:eastAsia="仿宋" w:cs="仿宋"/>
                <w:sz w:val="28"/>
              </w:rPr>
              <w:t>年、月、日</w:t>
            </w:r>
            <w:r>
              <w:rPr>
                <w:rFonts w:hint="eastAsia" w:ascii="仿宋" w:hAnsi="仿宋" w:eastAsia="仿宋" w:cs="仿宋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办公电话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手机号码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联系地址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  <w:vMerge w:val="restart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日常联系人</w:t>
            </w: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 名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</w:rPr>
              <w:t>性    别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部门及职务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办公电话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手机号码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    箱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联系地址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</w:tbl>
    <w:p>
      <w:pPr>
        <w:pStyle w:val="6"/>
        <w:widowControl/>
        <w:spacing w:beforeAutospacing="0" w:afterAutospacing="0" w:line="460" w:lineRule="exact"/>
        <w:ind w:firstLine="605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</w:t>
      </w:r>
      <w:r>
        <w:rPr>
          <w:rFonts w:ascii="仿宋" w:hAnsi="仿宋" w:eastAsia="仿宋" w:cs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1.电子版可从福建师范大学学工处网站的“省高校思政研究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会”“研究动态”栏目中下载：http://stu.fjnu.edu.cn/）2.若常务理事、理事因所在单位组织人事调整而出现变更，请同时寄送一份变更说明函至研究会秘书处。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6"/>
    <w:rsid w:val="00041CD9"/>
    <w:rsid w:val="00152EA0"/>
    <w:rsid w:val="00341676"/>
    <w:rsid w:val="005516B9"/>
    <w:rsid w:val="00626644"/>
    <w:rsid w:val="007479FA"/>
    <w:rsid w:val="007C4AE0"/>
    <w:rsid w:val="00A31C92"/>
    <w:rsid w:val="00AE6ABE"/>
    <w:rsid w:val="00B31152"/>
    <w:rsid w:val="00C65C27"/>
    <w:rsid w:val="00F86401"/>
    <w:rsid w:val="04C97538"/>
    <w:rsid w:val="0E316C57"/>
    <w:rsid w:val="1BEF554D"/>
    <w:rsid w:val="26703D83"/>
    <w:rsid w:val="3E331DBC"/>
    <w:rsid w:val="597D4D61"/>
    <w:rsid w:val="6653783B"/>
    <w:rsid w:val="6960641A"/>
    <w:rsid w:val="73A7DB85"/>
    <w:rsid w:val="768F47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300</Characters>
  <Lines>2</Lines>
  <Paragraphs>1</Paragraphs>
  <TotalTime>2</TotalTime>
  <ScaleCrop>false</ScaleCrop>
  <LinksUpToDate>false</LinksUpToDate>
  <CharactersWithSpaces>351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2017-12-08T08:39:00Z</dcterms:created>
  <dc:creator>Administrator</dc:creator>
  <cp:lastModifiedBy>M</cp:lastModifiedBy>
  <dcterms:modified xsi:type="dcterms:W3CDTF">2021-11-24T02:49:28Z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