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附件2：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 w:rsidRPr="00301B9B">
        <w:rPr>
          <w:rFonts w:ascii="方正小标宋简体" w:eastAsia="方正小标宋简体" w:hint="eastAsia"/>
          <w:color w:val="000000"/>
          <w:sz w:val="30"/>
          <w:szCs w:val="30"/>
        </w:rPr>
        <w:t>校第七届辅导员素质能力大赛学院报名汇总表</w:t>
      </w:r>
    </w:p>
    <w:p w:rsidR="004F0FE7" w:rsidRPr="00301B9B" w:rsidRDefault="004F0FE7" w:rsidP="004F0FE7">
      <w:pPr>
        <w:pBdr>
          <w:bottom w:val="single" w:sz="6" w:space="1" w:color="auto"/>
        </w:pBdr>
        <w:spacing w:line="4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学院</w:t>
      </w:r>
      <w:r>
        <w:rPr>
          <w:rFonts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 w:hint="eastAsia"/>
          <w:color w:val="000000"/>
          <w:sz w:val="30"/>
          <w:szCs w:val="30"/>
        </w:rPr>
        <w:t>盖章</w:t>
      </w:r>
      <w:r>
        <w:rPr>
          <w:rFonts w:ascii="仿宋_GB2312" w:eastAsia="仿宋_GB2312"/>
          <w:color w:val="000000"/>
          <w:sz w:val="30"/>
          <w:szCs w:val="30"/>
        </w:rPr>
        <w:t>）</w:t>
      </w:r>
      <w:r>
        <w:rPr>
          <w:rFonts w:ascii="仿宋_GB2312" w:eastAsia="仿宋_GB2312" w:hint="eastAsia"/>
          <w:color w:val="000000"/>
          <w:sz w:val="30"/>
          <w:szCs w:val="30"/>
        </w:rPr>
        <w:t>：                     填报人</w:t>
      </w:r>
      <w:r>
        <w:rPr>
          <w:rFonts w:ascii="仿宋_GB2312" w:eastAsia="仿宋_GB2312"/>
          <w:color w:val="000000"/>
          <w:sz w:val="30"/>
          <w:szCs w:val="30"/>
        </w:rPr>
        <w:t>：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402"/>
      </w:tblGrid>
      <w:tr w:rsidR="004F0FE7" w:rsidTr="002E0779">
        <w:trPr>
          <w:jc w:val="center"/>
        </w:trPr>
        <w:tc>
          <w:tcPr>
            <w:tcW w:w="1555" w:type="dxa"/>
            <w:vAlign w:val="center"/>
          </w:tcPr>
          <w:p w:rsidR="004F0FE7" w:rsidRPr="00C506D8" w:rsidRDefault="004F0FE7" w:rsidP="002E0779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506D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 w:rsidR="004F0FE7" w:rsidRPr="00C506D8" w:rsidRDefault="004F0FE7" w:rsidP="002E0779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506D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 w:rsidR="004F0FE7" w:rsidRPr="00C506D8" w:rsidRDefault="004F0FE7" w:rsidP="002E0779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506D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入职</w:t>
            </w:r>
            <w:r w:rsidRPr="00C506D8">
              <w:rPr>
                <w:rFonts w:ascii="仿宋_GB2312" w:eastAsia="仿宋_GB2312"/>
                <w:color w:val="000000"/>
                <w:sz w:val="30"/>
                <w:szCs w:val="30"/>
              </w:rPr>
              <w:t>年份</w:t>
            </w:r>
          </w:p>
        </w:tc>
        <w:tc>
          <w:tcPr>
            <w:tcW w:w="3402" w:type="dxa"/>
          </w:tcPr>
          <w:p w:rsidR="004F0FE7" w:rsidRPr="00C506D8" w:rsidRDefault="004F0FE7" w:rsidP="002E0779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506D8">
              <w:rPr>
                <w:rFonts w:ascii="仿宋_GB2312" w:eastAsia="仿宋_GB2312" w:hint="eastAsia"/>
                <w:color w:val="000000"/>
                <w:sz w:val="30"/>
                <w:szCs w:val="30"/>
              </w:rPr>
              <w:t>担任</w:t>
            </w:r>
            <w:r w:rsidRPr="00C506D8">
              <w:rPr>
                <w:rFonts w:ascii="仿宋_GB2312" w:eastAsia="仿宋_GB2312"/>
                <w:color w:val="000000"/>
                <w:sz w:val="30"/>
                <w:szCs w:val="30"/>
              </w:rPr>
              <w:t>辅导员年限（</w:t>
            </w:r>
            <w:r w:rsidRPr="00C506D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含</w:t>
            </w:r>
            <w:r w:rsidRPr="00C506D8">
              <w:rPr>
                <w:rFonts w:ascii="仿宋_GB2312" w:eastAsia="仿宋_GB2312"/>
                <w:color w:val="000000"/>
                <w:sz w:val="30"/>
                <w:szCs w:val="30"/>
              </w:rPr>
              <w:t>担任兼职辅导员年限）</w:t>
            </w:r>
          </w:p>
        </w:tc>
      </w:tr>
      <w:tr w:rsidR="004F0FE7" w:rsidTr="002E0779">
        <w:trPr>
          <w:jc w:val="center"/>
        </w:trPr>
        <w:tc>
          <w:tcPr>
            <w:tcW w:w="1555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4F0FE7" w:rsidTr="002E0779">
        <w:trPr>
          <w:jc w:val="center"/>
        </w:trPr>
        <w:tc>
          <w:tcPr>
            <w:tcW w:w="1555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4F0FE7" w:rsidTr="002E0779">
        <w:trPr>
          <w:jc w:val="center"/>
        </w:trPr>
        <w:tc>
          <w:tcPr>
            <w:tcW w:w="1555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4F0FE7" w:rsidTr="002E0779">
        <w:trPr>
          <w:jc w:val="center"/>
        </w:trPr>
        <w:tc>
          <w:tcPr>
            <w:tcW w:w="1555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4F0FE7" w:rsidTr="002E0779">
        <w:trPr>
          <w:jc w:val="center"/>
        </w:trPr>
        <w:tc>
          <w:tcPr>
            <w:tcW w:w="1555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4F0FE7" w:rsidTr="002E0779">
        <w:trPr>
          <w:jc w:val="center"/>
        </w:trPr>
        <w:tc>
          <w:tcPr>
            <w:tcW w:w="1555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4F0FE7" w:rsidTr="002E0779">
        <w:trPr>
          <w:jc w:val="center"/>
        </w:trPr>
        <w:tc>
          <w:tcPr>
            <w:tcW w:w="1555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4F0FE7" w:rsidRDefault="004F0FE7" w:rsidP="002E0779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备注</w:t>
      </w:r>
      <w:r>
        <w:rPr>
          <w:rFonts w:ascii="仿宋_GB2312" w:eastAsia="仿宋_GB2312"/>
          <w:color w:val="000000"/>
          <w:sz w:val="30"/>
          <w:szCs w:val="30"/>
        </w:rPr>
        <w:t>：</w:t>
      </w:r>
      <w:r>
        <w:rPr>
          <w:rFonts w:ascii="仿宋_GB2312" w:eastAsia="仿宋_GB2312" w:hint="eastAsia"/>
          <w:color w:val="000000"/>
          <w:sz w:val="30"/>
          <w:szCs w:val="30"/>
        </w:rPr>
        <w:t>如</w:t>
      </w:r>
      <w:r>
        <w:rPr>
          <w:rFonts w:ascii="仿宋_GB2312" w:eastAsia="仿宋_GB2312"/>
          <w:color w:val="000000"/>
          <w:sz w:val="30"/>
          <w:szCs w:val="30"/>
        </w:rPr>
        <w:t>因特殊原因</w:t>
      </w:r>
      <w:r>
        <w:rPr>
          <w:rFonts w:ascii="仿宋_GB2312" w:eastAsia="仿宋_GB2312" w:hint="eastAsia"/>
          <w:color w:val="000000"/>
          <w:sz w:val="30"/>
          <w:szCs w:val="30"/>
        </w:rPr>
        <w:t>确实</w:t>
      </w:r>
      <w:r>
        <w:rPr>
          <w:rFonts w:ascii="仿宋_GB2312" w:eastAsia="仿宋_GB2312"/>
          <w:color w:val="000000"/>
          <w:sz w:val="30"/>
          <w:szCs w:val="30"/>
        </w:rPr>
        <w:t>无法</w:t>
      </w:r>
      <w:r>
        <w:rPr>
          <w:rFonts w:ascii="仿宋_GB2312" w:eastAsia="仿宋_GB2312" w:hint="eastAsia"/>
          <w:color w:val="000000"/>
          <w:sz w:val="30"/>
          <w:szCs w:val="30"/>
        </w:rPr>
        <w:t>在今年</w:t>
      </w:r>
      <w:r>
        <w:rPr>
          <w:rFonts w:ascii="仿宋_GB2312" w:eastAsia="仿宋_GB2312"/>
          <w:color w:val="000000"/>
          <w:sz w:val="30"/>
          <w:szCs w:val="30"/>
        </w:rPr>
        <w:t>参</w:t>
      </w:r>
      <w:r>
        <w:rPr>
          <w:rFonts w:ascii="仿宋_GB2312" w:eastAsia="仿宋_GB2312" w:hint="eastAsia"/>
          <w:color w:val="000000"/>
          <w:sz w:val="30"/>
          <w:szCs w:val="30"/>
        </w:rPr>
        <w:t>赛</w:t>
      </w:r>
      <w:r>
        <w:rPr>
          <w:rFonts w:ascii="仿宋_GB2312" w:eastAsia="仿宋_GB2312"/>
          <w:color w:val="000000"/>
          <w:sz w:val="30"/>
          <w:szCs w:val="30"/>
        </w:rPr>
        <w:t>的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需提交</w:t>
      </w:r>
      <w:r>
        <w:rPr>
          <w:rFonts w:ascii="仿宋_GB2312" w:eastAsia="仿宋_GB2312" w:hint="eastAsia"/>
          <w:sz w:val="30"/>
          <w:szCs w:val="30"/>
        </w:rPr>
        <w:t>缓赛的相关</w:t>
      </w:r>
      <w:r>
        <w:rPr>
          <w:rFonts w:ascii="仿宋_GB2312" w:eastAsia="仿宋_GB2312"/>
          <w:color w:val="000000"/>
          <w:sz w:val="30"/>
          <w:szCs w:val="30"/>
        </w:rPr>
        <w:t>说明，并经学院分管学生工作</w:t>
      </w:r>
      <w:r>
        <w:rPr>
          <w:rFonts w:ascii="仿宋_GB2312" w:eastAsia="仿宋_GB2312" w:hint="eastAsia"/>
          <w:color w:val="000000"/>
          <w:sz w:val="30"/>
          <w:szCs w:val="30"/>
        </w:rPr>
        <w:t>负责人</w:t>
      </w:r>
      <w:r>
        <w:rPr>
          <w:rFonts w:ascii="仿宋_GB2312" w:eastAsia="仿宋_GB2312"/>
          <w:color w:val="000000"/>
          <w:sz w:val="30"/>
          <w:szCs w:val="30"/>
        </w:rPr>
        <w:t>签字</w:t>
      </w:r>
      <w:r>
        <w:rPr>
          <w:rFonts w:ascii="仿宋_GB2312" w:eastAsia="仿宋_GB2312" w:hint="eastAsia"/>
          <w:color w:val="000000"/>
          <w:sz w:val="30"/>
          <w:szCs w:val="30"/>
        </w:rPr>
        <w:t>同意，</w:t>
      </w:r>
      <w:r>
        <w:rPr>
          <w:rFonts w:ascii="仿宋_GB2312" w:eastAsia="仿宋_GB2312"/>
          <w:color w:val="000000"/>
          <w:sz w:val="30"/>
          <w:szCs w:val="30"/>
        </w:rPr>
        <w:t>学院盖章后提交学工部思想教育</w:t>
      </w:r>
      <w:r>
        <w:rPr>
          <w:rFonts w:ascii="仿宋_GB2312" w:eastAsia="仿宋_GB2312" w:hint="eastAsia"/>
          <w:color w:val="000000"/>
          <w:sz w:val="30"/>
          <w:szCs w:val="30"/>
        </w:rPr>
        <w:t>办公室备案</w:t>
      </w:r>
      <w:r>
        <w:rPr>
          <w:rFonts w:ascii="仿宋_GB2312" w:eastAsia="仿宋_GB2312"/>
          <w:color w:val="000000"/>
          <w:sz w:val="30"/>
          <w:szCs w:val="30"/>
        </w:rPr>
        <w:t>，并于</w:t>
      </w:r>
      <w:r>
        <w:rPr>
          <w:rFonts w:ascii="仿宋_GB2312" w:eastAsia="仿宋_GB2312" w:hint="eastAsia"/>
          <w:color w:val="000000"/>
          <w:sz w:val="30"/>
          <w:szCs w:val="30"/>
        </w:rPr>
        <w:t>下一届</w:t>
      </w:r>
      <w:r>
        <w:rPr>
          <w:rFonts w:ascii="仿宋_GB2312" w:eastAsia="仿宋_GB2312"/>
          <w:color w:val="000000"/>
          <w:sz w:val="30"/>
          <w:szCs w:val="30"/>
        </w:rPr>
        <w:t>校赛时参加比赛。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</w:p>
    <w:p w:rsidR="004F0FE7" w:rsidRDefault="004F0FE7" w:rsidP="004F0FE7">
      <w:pPr>
        <w:pBdr>
          <w:bottom w:val="single" w:sz="6" w:space="1" w:color="auto"/>
        </w:pBdr>
        <w:spacing w:line="480" w:lineRule="exact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</w:p>
    <w:p w:rsidR="009110CF" w:rsidRPr="004F0FE7" w:rsidRDefault="009110CF"/>
    <w:sectPr w:rsidR="009110CF" w:rsidRPr="004F0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7"/>
    <w:rsid w:val="004F0FE7"/>
    <w:rsid w:val="009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8075"/>
  <w15:chartTrackingRefBased/>
  <w15:docId w15:val="{48D6BC3A-989D-4496-858E-B35C494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2019-10-10T02:05:00Z</dcterms:created>
  <dcterms:modified xsi:type="dcterms:W3CDTF">2019-10-10T02:06:00Z</dcterms:modified>
</cp:coreProperties>
</file>