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E" w:rsidRPr="00786C8F" w:rsidRDefault="00E46FFE" w:rsidP="00E46FFE">
      <w:pPr>
        <w:rPr>
          <w:rFonts w:ascii="仿宋_GB2312" w:eastAsia="仿宋_GB2312" w:hAnsi="宋体" w:cs="宋体" w:hint="eastAsia"/>
          <w:b/>
          <w:bCs/>
          <w:sz w:val="24"/>
        </w:rPr>
      </w:pPr>
      <w:r w:rsidRPr="00786C8F">
        <w:rPr>
          <w:rFonts w:ascii="仿宋_GB2312" w:eastAsia="仿宋_GB2312" w:hAnsi="宋体" w:cs="宋体" w:hint="eastAsia"/>
          <w:b/>
          <w:bCs/>
          <w:sz w:val="24"/>
        </w:rPr>
        <w:t>附件1：</w:t>
      </w:r>
    </w:p>
    <w:p w:rsidR="00E46FFE" w:rsidRPr="00617D4B" w:rsidRDefault="00E46FFE" w:rsidP="00E46FFE">
      <w:pPr>
        <w:jc w:val="center"/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  <w:t xml:space="preserve"> 培训班安排表</w:t>
      </w:r>
    </w:p>
    <w:tbl>
      <w:tblPr>
        <w:tblpPr w:leftFromText="180" w:rightFromText="180" w:vertAnchor="text" w:horzAnchor="page" w:tblpXSpec="center" w:tblpY="365"/>
        <w:tblOverlap w:val="never"/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909"/>
        <w:gridCol w:w="3846"/>
        <w:gridCol w:w="1922"/>
        <w:gridCol w:w="1698"/>
      </w:tblGrid>
      <w:tr w:rsidR="00E46FFE" w:rsidTr="00835E5E">
        <w:trPr>
          <w:trHeight w:val="348"/>
          <w:jc w:val="center"/>
        </w:trPr>
        <w:tc>
          <w:tcPr>
            <w:tcW w:w="1305" w:type="dxa"/>
            <w:vAlign w:val="center"/>
          </w:tcPr>
          <w:p w:rsidR="00E46FFE" w:rsidRDefault="00E46FFE" w:rsidP="00835E5E">
            <w:pPr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日期</w:t>
            </w: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时间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培训内容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主讲人</w:t>
            </w:r>
          </w:p>
        </w:tc>
        <w:tc>
          <w:tcPr>
            <w:tcW w:w="1698" w:type="dxa"/>
            <w:vAlign w:val="center"/>
          </w:tcPr>
          <w:p w:rsidR="00E46FFE" w:rsidRDefault="00E46FFE" w:rsidP="00835E5E">
            <w:pPr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地点</w:t>
            </w:r>
          </w:p>
        </w:tc>
      </w:tr>
      <w:tr w:rsidR="00E46FFE" w:rsidTr="00835E5E">
        <w:trPr>
          <w:trHeight w:hRule="exact" w:val="850"/>
          <w:jc w:val="center"/>
        </w:trPr>
        <w:tc>
          <w:tcPr>
            <w:tcW w:w="1305" w:type="dxa"/>
            <w:vMerge w:val="restart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日</w:t>
            </w: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8:30-10:00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班级心理健康宣传员如何开展工作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福州大学</w:t>
            </w:r>
          </w:p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潘曦副教授</w:t>
            </w:r>
          </w:p>
        </w:tc>
        <w:tc>
          <w:tcPr>
            <w:tcW w:w="1698" w:type="dxa"/>
            <w:vMerge w:val="restart"/>
            <w:vAlign w:val="center"/>
          </w:tcPr>
          <w:p w:rsidR="00E46FFE" w:rsidRDefault="00E46FFE" w:rsidP="00835E5E">
            <w:pPr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知明2-202</w:t>
            </w:r>
          </w:p>
        </w:tc>
      </w:tr>
      <w:tr w:rsidR="00E46FFE" w:rsidTr="00835E5E">
        <w:trPr>
          <w:trHeight w:hRule="exact" w:val="850"/>
          <w:jc w:val="center"/>
        </w:trPr>
        <w:tc>
          <w:tcPr>
            <w:tcW w:w="1305" w:type="dxa"/>
            <w:vMerge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10: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:0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0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 w:rsidRPr="00B4421A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大学生常见心理问题的识别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福建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江夏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学院</w:t>
            </w:r>
          </w:p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方慧兰副教授</w:t>
            </w:r>
          </w:p>
        </w:tc>
        <w:tc>
          <w:tcPr>
            <w:tcW w:w="1698" w:type="dxa"/>
            <w:vMerge/>
            <w:vAlign w:val="center"/>
          </w:tcPr>
          <w:p w:rsidR="00E46FFE" w:rsidRDefault="00E46FFE" w:rsidP="00835E5E">
            <w:pPr>
              <w:jc w:val="center"/>
              <w:rPr>
                <w:sz w:val="20"/>
              </w:rPr>
            </w:pPr>
          </w:p>
        </w:tc>
      </w:tr>
      <w:tr w:rsidR="00E46FFE" w:rsidTr="00835E5E">
        <w:trPr>
          <w:trHeight w:hRule="exact" w:val="850"/>
          <w:jc w:val="center"/>
        </w:trPr>
        <w:tc>
          <w:tcPr>
            <w:tcW w:w="1305" w:type="dxa"/>
            <w:vMerge/>
            <w:vAlign w:val="center"/>
          </w:tcPr>
          <w:p w:rsidR="00E46FFE" w:rsidRDefault="00E46FFE" w:rsidP="00835E5E">
            <w:pPr>
              <w:jc w:val="center"/>
              <w:rPr>
                <w:sz w:val="20"/>
              </w:rPr>
            </w:pP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14: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</w:t>
            </w:r>
          </w:p>
        </w:tc>
        <w:tc>
          <w:tcPr>
            <w:tcW w:w="3846" w:type="dxa"/>
            <w:vAlign w:val="center"/>
          </w:tcPr>
          <w:p w:rsidR="00E46FFE" w:rsidRPr="00B4421A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B4421A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大学生朋辈心理辅导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技术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福建农林大学</w:t>
            </w:r>
          </w:p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詹丽玉副研究员</w:t>
            </w:r>
          </w:p>
        </w:tc>
        <w:tc>
          <w:tcPr>
            <w:tcW w:w="1698" w:type="dxa"/>
            <w:vMerge/>
            <w:vAlign w:val="center"/>
          </w:tcPr>
          <w:p w:rsidR="00E46FFE" w:rsidRDefault="00E46FFE" w:rsidP="00835E5E">
            <w:pPr>
              <w:jc w:val="center"/>
              <w:rPr>
                <w:sz w:val="20"/>
              </w:rPr>
            </w:pPr>
          </w:p>
        </w:tc>
      </w:tr>
      <w:tr w:rsidR="00E46FFE" w:rsidTr="00835E5E">
        <w:trPr>
          <w:trHeight w:hRule="exact" w:val="1069"/>
          <w:jc w:val="center"/>
        </w:trPr>
        <w:tc>
          <w:tcPr>
            <w:tcW w:w="1305" w:type="dxa"/>
            <w:vMerge/>
            <w:vAlign w:val="center"/>
          </w:tcPr>
          <w:p w:rsidR="00E46FFE" w:rsidRDefault="00E46FFE" w:rsidP="00835E5E">
            <w:pPr>
              <w:jc w:val="center"/>
              <w:rPr>
                <w:sz w:val="20"/>
              </w:rPr>
            </w:pP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0-17: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大学生心理危机识别与处置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大学生心理健康指导中心</w:t>
            </w:r>
          </w:p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林斐老师</w:t>
            </w:r>
          </w:p>
        </w:tc>
        <w:tc>
          <w:tcPr>
            <w:tcW w:w="1698" w:type="dxa"/>
            <w:vMerge/>
          </w:tcPr>
          <w:p w:rsidR="00E46FFE" w:rsidRDefault="00E46FFE" w:rsidP="00835E5E">
            <w:pPr>
              <w:rPr>
                <w:sz w:val="20"/>
              </w:rPr>
            </w:pPr>
          </w:p>
        </w:tc>
      </w:tr>
      <w:tr w:rsidR="00E46FFE" w:rsidTr="00835E5E">
        <w:trPr>
          <w:trHeight w:hRule="exact" w:val="850"/>
          <w:jc w:val="center"/>
        </w:trPr>
        <w:tc>
          <w:tcPr>
            <w:tcW w:w="1305" w:type="dxa"/>
            <w:vMerge w:val="restart"/>
            <w:vAlign w:val="center"/>
          </w:tcPr>
          <w:p w:rsidR="00E46FFE" w:rsidRPr="000612AB" w:rsidRDefault="00E46FFE" w:rsidP="00835E5E">
            <w:pPr>
              <w:jc w:val="center"/>
              <w:rPr>
                <w:sz w:val="20"/>
              </w:rPr>
            </w:pPr>
            <w:r w:rsidRPr="000612AB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</w:t>
            </w:r>
            <w:r w:rsidRPr="000612AB">
              <w:rPr>
                <w:rFonts w:ascii="仿宋" w:eastAsia="仿宋" w:hAnsi="仿宋" w:cs="仿宋"/>
                <w:color w:val="000000"/>
                <w:sz w:val="24"/>
                <w:lang/>
              </w:rPr>
              <w:t>1</w:t>
            </w:r>
            <w:r w:rsidRPr="000612AB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月</w:t>
            </w:r>
            <w:r w:rsidRPr="000612AB">
              <w:rPr>
                <w:rFonts w:ascii="仿宋" w:eastAsia="仿宋" w:hAnsi="仿宋" w:cs="仿宋"/>
                <w:color w:val="000000"/>
                <w:sz w:val="24"/>
                <w:lang/>
              </w:rPr>
              <w:t>11</w:t>
            </w:r>
            <w:r w:rsidRPr="000612AB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日</w:t>
            </w: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8:30-10:00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 w:rsidRPr="00232A76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高校心理主题班会设计与案例示范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福建工程学院</w:t>
            </w:r>
          </w:p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骆素萍老师</w:t>
            </w:r>
          </w:p>
        </w:tc>
        <w:tc>
          <w:tcPr>
            <w:tcW w:w="1698" w:type="dxa"/>
            <w:vMerge/>
          </w:tcPr>
          <w:p w:rsidR="00E46FFE" w:rsidRDefault="00E46FFE" w:rsidP="00835E5E">
            <w:pPr>
              <w:rPr>
                <w:sz w:val="20"/>
              </w:rPr>
            </w:pPr>
          </w:p>
        </w:tc>
      </w:tr>
      <w:tr w:rsidR="00E46FFE" w:rsidTr="00835E5E">
        <w:trPr>
          <w:trHeight w:hRule="exact" w:val="850"/>
          <w:jc w:val="center"/>
        </w:trPr>
        <w:tc>
          <w:tcPr>
            <w:tcW w:w="1305" w:type="dxa"/>
            <w:vMerge/>
          </w:tcPr>
          <w:p w:rsidR="00E46FFE" w:rsidRDefault="00E46FFE" w:rsidP="00835E5E">
            <w:pPr>
              <w:rPr>
                <w:sz w:val="20"/>
              </w:rPr>
            </w:pPr>
          </w:p>
        </w:tc>
        <w:tc>
          <w:tcPr>
            <w:tcW w:w="1909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10: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:0</w:t>
            </w:r>
            <w:r>
              <w:rPr>
                <w:rFonts w:ascii="仿宋" w:eastAsia="仿宋" w:hAnsi="仿宋" w:cs="仿宋"/>
                <w:color w:val="000000"/>
                <w:sz w:val="24"/>
                <w:lang/>
              </w:rPr>
              <w:t>0</w:t>
            </w:r>
          </w:p>
        </w:tc>
        <w:tc>
          <w:tcPr>
            <w:tcW w:w="3846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心理健康活动设计与实施</w:t>
            </w:r>
          </w:p>
        </w:tc>
        <w:tc>
          <w:tcPr>
            <w:tcW w:w="1922" w:type="dxa"/>
            <w:vAlign w:val="center"/>
          </w:tcPr>
          <w:p w:rsidR="00E46FFE" w:rsidRDefault="00E46FFE" w:rsidP="00835E5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校学生心理健康协会</w:t>
            </w:r>
          </w:p>
        </w:tc>
        <w:tc>
          <w:tcPr>
            <w:tcW w:w="1698" w:type="dxa"/>
            <w:vMerge/>
          </w:tcPr>
          <w:p w:rsidR="00E46FFE" w:rsidRDefault="00E46FFE" w:rsidP="00835E5E">
            <w:pPr>
              <w:rPr>
                <w:sz w:val="20"/>
              </w:rPr>
            </w:pPr>
          </w:p>
        </w:tc>
      </w:tr>
    </w:tbl>
    <w:p w:rsidR="00E46FFE" w:rsidRDefault="00E46FFE" w:rsidP="00E46FFE">
      <w:pPr>
        <w:spacing w:line="520" w:lineRule="exact"/>
        <w:ind w:firstLineChars="100" w:firstLine="300"/>
        <w:rPr>
          <w:rFonts w:ascii="仿宋_GB2312" w:eastAsia="仿宋_GB2312" w:hint="eastAsia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26" w:rsidRDefault="009D3626" w:rsidP="00E46FFE">
      <w:pPr>
        <w:spacing w:after="0"/>
      </w:pPr>
      <w:r>
        <w:separator/>
      </w:r>
    </w:p>
  </w:endnote>
  <w:endnote w:type="continuationSeparator" w:id="0">
    <w:p w:rsidR="009D3626" w:rsidRDefault="009D3626" w:rsidP="00E46F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26" w:rsidRDefault="009D3626" w:rsidP="00E46FFE">
      <w:pPr>
        <w:spacing w:after="0"/>
      </w:pPr>
      <w:r>
        <w:separator/>
      </w:r>
    </w:p>
  </w:footnote>
  <w:footnote w:type="continuationSeparator" w:id="0">
    <w:p w:rsidR="009D3626" w:rsidRDefault="009D3626" w:rsidP="00E46F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D3626"/>
    <w:rsid w:val="00BC7C45"/>
    <w:rsid w:val="00D31D50"/>
    <w:rsid w:val="00E4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F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F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F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F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2018-10-23T03:00:00Z</dcterms:modified>
</cp:coreProperties>
</file>