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20A9EF">
      <w:pPr>
        <w:jc w:val="left"/>
        <w:rPr>
          <w:rFonts w:ascii="黑体" w:hAnsi="黑体" w:eastAsia="黑体" w:cs="宋体"/>
          <w:color w:val="000000"/>
          <w:kern w:val="0"/>
          <w:sz w:val="30"/>
          <w:szCs w:val="30"/>
        </w:rPr>
      </w:pPr>
      <w:r>
        <w:rPr>
          <w:rFonts w:hint="eastAsia" w:ascii="黑体" w:hAnsi="黑体" w:eastAsia="黑体" w:cs="黑体"/>
          <w:sz w:val="32"/>
          <w:szCs w:val="32"/>
        </w:rPr>
        <w:t>附件1</w:t>
      </w:r>
    </w:p>
    <w:p w14:paraId="0620A9F0">
      <w:pPr>
        <w:spacing w:line="580" w:lineRule="exact"/>
        <w:jc w:val="center"/>
        <w:rPr>
          <w:rFonts w:ascii="方正小标宋简体" w:eastAsia="方正小标宋简体" w:cs="方正小标宋简体" w:hAnsiTheme="minorHAnsi"/>
          <w:kern w:val="0"/>
          <w:sz w:val="44"/>
          <w:szCs w:val="44"/>
        </w:rPr>
      </w:pPr>
      <w:r>
        <w:rPr>
          <w:rFonts w:hint="eastAsia" w:ascii="方正小标宋简体" w:eastAsia="方正小标宋简体" w:cs="方正小标宋简体" w:hAnsiTheme="minorHAnsi"/>
          <w:kern w:val="0"/>
          <w:sz w:val="44"/>
          <w:szCs w:val="44"/>
        </w:rPr>
        <w:t>各类社会奖助学金资助项目评选办法</w:t>
      </w:r>
    </w:p>
    <w:p w14:paraId="0620A9F1">
      <w:pPr>
        <w:spacing w:line="560" w:lineRule="exact"/>
        <w:ind w:firstLine="602" w:firstLineChars="200"/>
        <w:rPr>
          <w:rFonts w:ascii="楷体_GB2312" w:hAnsi="楷体_GB2312" w:eastAsia="楷体_GB2312" w:cs="楷体_GB2312"/>
          <w:b/>
          <w:bCs/>
          <w:color w:val="000000"/>
          <w:kern w:val="0"/>
          <w:sz w:val="30"/>
          <w:szCs w:val="30"/>
        </w:rPr>
      </w:pPr>
    </w:p>
    <w:p w14:paraId="0620A9F2">
      <w:pPr>
        <w:spacing w:line="560" w:lineRule="exact"/>
        <w:ind w:firstLine="723" w:firstLineChars="200"/>
        <w:rPr>
          <w:sz w:val="24"/>
          <w:szCs w:val="32"/>
        </w:rPr>
      </w:pPr>
      <w:r>
        <w:rPr>
          <w:rFonts w:hint="eastAsia" w:ascii="楷体_GB2312" w:hAnsi="楷体_GB2312" w:eastAsia="楷体_GB2312" w:cs="楷体_GB2312"/>
          <w:b/>
          <w:bCs/>
          <w:color w:val="000000"/>
          <w:kern w:val="0"/>
          <w:sz w:val="36"/>
          <w:szCs w:val="36"/>
          <w:lang w:val="en-US" w:eastAsia="zh-CN"/>
        </w:rPr>
        <w:t>一、</w:t>
      </w:r>
      <w:r>
        <w:rPr>
          <w:rFonts w:hint="eastAsia" w:ascii="楷体_GB2312" w:hAnsi="楷体_GB2312" w:eastAsia="楷体_GB2312" w:cs="楷体_GB2312"/>
          <w:b/>
          <w:bCs/>
          <w:color w:val="000000"/>
          <w:kern w:val="0"/>
          <w:sz w:val="36"/>
          <w:szCs w:val="36"/>
        </w:rPr>
        <w:t>德盛慈善教育基金</w:t>
      </w:r>
    </w:p>
    <w:p w14:paraId="0620A9F3">
      <w:pPr>
        <w:spacing w:line="560" w:lineRule="exact"/>
        <w:ind w:firstLine="602" w:firstLineChars="200"/>
        <w:rPr>
          <w:rFonts w:ascii="仿宋_GB2312" w:hAnsi="宋体" w:eastAsia="仿宋_GB2312" w:cs="宋体"/>
          <w:b/>
          <w:color w:val="000000"/>
          <w:kern w:val="0"/>
          <w:sz w:val="30"/>
          <w:szCs w:val="30"/>
        </w:rPr>
      </w:pPr>
      <w:r>
        <w:rPr>
          <w:rFonts w:hint="eastAsia" w:ascii="仿宋_GB2312" w:hAnsi="宋体" w:eastAsia="仿宋_GB2312" w:cs="宋体"/>
          <w:b/>
          <w:color w:val="000000"/>
          <w:kern w:val="0"/>
          <w:sz w:val="30"/>
          <w:szCs w:val="30"/>
          <w:lang w:eastAsia="zh-CN"/>
        </w:rPr>
        <w:t>（</w:t>
      </w:r>
      <w:r>
        <w:rPr>
          <w:rFonts w:hint="eastAsia" w:ascii="仿宋_GB2312" w:hAnsi="宋体" w:eastAsia="仿宋_GB2312" w:cs="宋体"/>
          <w:b/>
          <w:color w:val="000000"/>
          <w:kern w:val="0"/>
          <w:sz w:val="30"/>
          <w:szCs w:val="30"/>
          <w:lang w:val="en-US" w:eastAsia="zh-CN"/>
        </w:rPr>
        <w:t>一</w:t>
      </w:r>
      <w:r>
        <w:rPr>
          <w:rFonts w:hint="eastAsia" w:ascii="仿宋_GB2312" w:hAnsi="宋体" w:eastAsia="仿宋_GB2312" w:cs="宋体"/>
          <w:b/>
          <w:color w:val="000000"/>
          <w:kern w:val="0"/>
          <w:sz w:val="30"/>
          <w:szCs w:val="30"/>
          <w:lang w:eastAsia="zh-CN"/>
        </w:rPr>
        <w:t>）</w:t>
      </w:r>
      <w:r>
        <w:rPr>
          <w:rFonts w:hint="eastAsia" w:ascii="仿宋_GB2312" w:hAnsi="宋体" w:eastAsia="仿宋_GB2312" w:cs="宋体"/>
          <w:b/>
          <w:color w:val="000000"/>
          <w:kern w:val="0"/>
          <w:sz w:val="30"/>
          <w:szCs w:val="30"/>
        </w:rPr>
        <w:t>资助对象</w:t>
      </w:r>
    </w:p>
    <w:p w14:paraId="0431A445">
      <w:pPr>
        <w:spacing w:line="56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家庭经济困难本科毕业生。</w:t>
      </w:r>
    </w:p>
    <w:p w14:paraId="0620A9F6">
      <w:pPr>
        <w:spacing w:line="560" w:lineRule="exact"/>
        <w:ind w:firstLine="602" w:firstLineChars="200"/>
      </w:pPr>
      <w:r>
        <w:rPr>
          <w:rFonts w:hint="eastAsia" w:ascii="仿宋_GB2312" w:hAnsi="宋体" w:eastAsia="仿宋_GB2312" w:cs="宋体"/>
          <w:b/>
          <w:color w:val="000000"/>
          <w:kern w:val="0"/>
          <w:sz w:val="30"/>
          <w:szCs w:val="30"/>
          <w:lang w:eastAsia="zh-CN"/>
        </w:rPr>
        <w:t>（</w:t>
      </w:r>
      <w:r>
        <w:rPr>
          <w:rFonts w:hint="eastAsia" w:ascii="仿宋_GB2312" w:hAnsi="宋体" w:eastAsia="仿宋_GB2312" w:cs="宋体"/>
          <w:b/>
          <w:color w:val="000000"/>
          <w:kern w:val="0"/>
          <w:sz w:val="30"/>
          <w:szCs w:val="30"/>
          <w:lang w:val="en-US" w:eastAsia="zh-CN"/>
        </w:rPr>
        <w:t>二</w:t>
      </w:r>
      <w:r>
        <w:rPr>
          <w:rFonts w:hint="eastAsia" w:ascii="仿宋_GB2312" w:hAnsi="宋体" w:eastAsia="仿宋_GB2312" w:cs="宋体"/>
          <w:b/>
          <w:color w:val="000000"/>
          <w:kern w:val="0"/>
          <w:sz w:val="30"/>
          <w:szCs w:val="30"/>
          <w:lang w:eastAsia="zh-CN"/>
        </w:rPr>
        <w:t>）</w:t>
      </w:r>
      <w:r>
        <w:rPr>
          <w:rFonts w:hint="eastAsia" w:ascii="仿宋_GB2312" w:hAnsi="宋体" w:eastAsia="仿宋_GB2312" w:cs="宋体"/>
          <w:b/>
          <w:color w:val="000000"/>
          <w:kern w:val="0"/>
          <w:sz w:val="30"/>
          <w:szCs w:val="30"/>
        </w:rPr>
        <w:t>资助名额及金额</w:t>
      </w:r>
    </w:p>
    <w:p w14:paraId="06F29D81">
      <w:pPr>
        <w:spacing w:line="560" w:lineRule="exact"/>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德盛慈善教育基金资助50名优秀毕业生参加教师招考、公务员事业单位招考等就业培训费用，每人资助2000元。</w:t>
      </w:r>
    </w:p>
    <w:p w14:paraId="0620A9F8">
      <w:pPr>
        <w:spacing w:line="560" w:lineRule="exact"/>
        <w:ind w:firstLine="602" w:firstLineChars="200"/>
      </w:pPr>
      <w:r>
        <w:rPr>
          <w:rFonts w:hint="eastAsia" w:ascii="仿宋_GB2312" w:hAnsi="宋体" w:eastAsia="仿宋_GB2312" w:cs="宋体"/>
          <w:b/>
          <w:color w:val="000000"/>
          <w:kern w:val="0"/>
          <w:sz w:val="30"/>
          <w:szCs w:val="30"/>
          <w:lang w:eastAsia="zh-CN"/>
        </w:rPr>
        <w:t>（</w:t>
      </w:r>
      <w:r>
        <w:rPr>
          <w:rFonts w:hint="eastAsia" w:ascii="仿宋_GB2312" w:hAnsi="宋体" w:eastAsia="仿宋_GB2312" w:cs="宋体"/>
          <w:b/>
          <w:color w:val="000000"/>
          <w:kern w:val="0"/>
          <w:sz w:val="30"/>
          <w:szCs w:val="30"/>
          <w:lang w:val="en-US" w:eastAsia="zh-CN"/>
        </w:rPr>
        <w:t>三</w:t>
      </w:r>
      <w:r>
        <w:rPr>
          <w:rFonts w:hint="eastAsia" w:ascii="仿宋_GB2312" w:hAnsi="宋体" w:eastAsia="仿宋_GB2312" w:cs="宋体"/>
          <w:b/>
          <w:color w:val="000000"/>
          <w:kern w:val="0"/>
          <w:sz w:val="30"/>
          <w:szCs w:val="30"/>
          <w:lang w:eastAsia="zh-CN"/>
        </w:rPr>
        <w:t>）</w:t>
      </w:r>
      <w:r>
        <w:rPr>
          <w:rFonts w:hint="eastAsia" w:ascii="仿宋_GB2312" w:hAnsi="宋体" w:eastAsia="仿宋_GB2312" w:cs="宋体"/>
          <w:b/>
          <w:color w:val="000000"/>
          <w:kern w:val="0"/>
          <w:sz w:val="30"/>
          <w:szCs w:val="30"/>
        </w:rPr>
        <w:t>资助条件</w:t>
      </w:r>
    </w:p>
    <w:p w14:paraId="614CC872">
      <w:pPr>
        <w:spacing w:line="560" w:lineRule="exact"/>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1.思想道德品质良好，遵纪守法，未受过处分；</w:t>
      </w:r>
    </w:p>
    <w:p w14:paraId="2644A8DF">
      <w:pPr>
        <w:spacing w:line="560" w:lineRule="exact"/>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2.学习态度端正，勤奋刻苦，有较强的就业意向；</w:t>
      </w:r>
    </w:p>
    <w:p w14:paraId="42D38253">
      <w:pPr>
        <w:spacing w:line="560" w:lineRule="exact"/>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3.生活节俭，无不良消费习惯；</w:t>
      </w:r>
    </w:p>
    <w:p w14:paraId="1067FC47">
      <w:pPr>
        <w:spacing w:line="560" w:lineRule="exact"/>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4.前三年综合素质考评总成绩位居同年级同专业前50%；</w:t>
      </w:r>
    </w:p>
    <w:p w14:paraId="7B08761D">
      <w:pPr>
        <w:spacing w:line="56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5.上学年参加公益活动时间不少于10小时。</w:t>
      </w:r>
    </w:p>
    <w:p w14:paraId="0620A9FD">
      <w:pPr>
        <w:spacing w:line="560" w:lineRule="exact"/>
        <w:ind w:firstLine="602" w:firstLineChars="200"/>
        <w:rPr>
          <w:rFonts w:ascii="仿宋_GB2312" w:hAnsi="宋体" w:eastAsia="仿宋_GB2312" w:cs="宋体"/>
          <w:color w:val="000000"/>
          <w:kern w:val="0"/>
          <w:sz w:val="30"/>
          <w:szCs w:val="30"/>
        </w:rPr>
      </w:pPr>
      <w:r>
        <w:rPr>
          <w:rFonts w:hint="eastAsia" w:ascii="仿宋_GB2312" w:hAnsi="宋体" w:eastAsia="仿宋_GB2312" w:cs="宋体"/>
          <w:b/>
          <w:color w:val="000000"/>
          <w:kern w:val="0"/>
          <w:sz w:val="30"/>
          <w:szCs w:val="30"/>
          <w:lang w:eastAsia="zh-CN"/>
        </w:rPr>
        <w:t>（</w:t>
      </w:r>
      <w:r>
        <w:rPr>
          <w:rFonts w:hint="eastAsia" w:ascii="仿宋_GB2312" w:hAnsi="宋体" w:eastAsia="仿宋_GB2312" w:cs="宋体"/>
          <w:b/>
          <w:color w:val="000000"/>
          <w:kern w:val="0"/>
          <w:sz w:val="30"/>
          <w:szCs w:val="30"/>
          <w:lang w:val="en-US" w:eastAsia="zh-CN"/>
        </w:rPr>
        <w:t>四</w:t>
      </w:r>
      <w:r>
        <w:rPr>
          <w:rFonts w:hint="eastAsia" w:ascii="仿宋_GB2312" w:hAnsi="宋体" w:eastAsia="仿宋_GB2312" w:cs="宋体"/>
          <w:b/>
          <w:color w:val="000000"/>
          <w:kern w:val="0"/>
          <w:sz w:val="30"/>
          <w:szCs w:val="30"/>
          <w:lang w:eastAsia="zh-CN"/>
        </w:rPr>
        <w:t>）</w:t>
      </w:r>
      <w:r>
        <w:rPr>
          <w:rFonts w:hint="eastAsia" w:ascii="仿宋_GB2312" w:hAnsi="宋体" w:eastAsia="仿宋_GB2312" w:cs="宋体"/>
          <w:b/>
          <w:color w:val="000000"/>
          <w:kern w:val="0"/>
          <w:sz w:val="30"/>
          <w:szCs w:val="30"/>
        </w:rPr>
        <w:t>申请审批流程</w:t>
      </w:r>
    </w:p>
    <w:p w14:paraId="0620A9FE">
      <w:pPr>
        <w:spacing w:line="560" w:lineRule="exact"/>
        <w:ind w:firstLine="600" w:firstLineChars="200"/>
        <w:rPr>
          <w:rFonts w:ascii="仿宋_GB2312" w:hAnsi="宋体" w:eastAsia="仿宋_GB2312" w:cs="宋体"/>
          <w:color w:val="auto"/>
          <w:kern w:val="0"/>
          <w:sz w:val="30"/>
          <w:szCs w:val="30"/>
        </w:rPr>
      </w:pPr>
      <w:r>
        <w:rPr>
          <w:rFonts w:hint="eastAsia" w:ascii="仿宋_GB2312" w:hAnsi="宋体" w:eastAsia="仿宋_GB2312" w:cs="宋体"/>
          <w:color w:val="auto"/>
          <w:kern w:val="0"/>
          <w:sz w:val="30"/>
          <w:szCs w:val="30"/>
        </w:rPr>
        <w:t>学生登录</w:t>
      </w:r>
      <w:r>
        <w:rPr>
          <w:rFonts w:hint="eastAsia" w:ascii="仿宋_GB2312" w:hAnsi="宋体" w:eastAsia="仿宋_GB2312" w:cs="宋体"/>
          <w:color w:val="auto"/>
          <w:kern w:val="0"/>
          <w:sz w:val="30"/>
          <w:szCs w:val="30"/>
          <w:lang w:val="en-US" w:eastAsia="zh-CN"/>
        </w:rPr>
        <w:t>智慧学工一站式平台</w:t>
      </w:r>
      <w:r>
        <w:rPr>
          <w:rFonts w:hint="eastAsia" w:ascii="仿宋_GB2312" w:hAnsi="宋体" w:eastAsia="仿宋_GB2312" w:cs="宋体"/>
          <w:color w:val="auto"/>
          <w:kern w:val="0"/>
          <w:sz w:val="30"/>
          <w:szCs w:val="30"/>
        </w:rPr>
        <w:t>申请→年级</w:t>
      </w:r>
      <w:r>
        <w:rPr>
          <w:rFonts w:hint="eastAsia" w:ascii="仿宋_GB2312" w:hAnsi="宋体" w:eastAsia="仿宋_GB2312" w:cs="宋体"/>
          <w:color w:val="auto"/>
          <w:kern w:val="0"/>
          <w:sz w:val="30"/>
          <w:szCs w:val="30"/>
          <w:lang w:val="en-US" w:eastAsia="zh-CN"/>
        </w:rPr>
        <w:t>辅导员</w:t>
      </w:r>
      <w:r>
        <w:rPr>
          <w:rFonts w:hint="eastAsia" w:ascii="仿宋_GB2312" w:hAnsi="宋体" w:eastAsia="仿宋_GB2312" w:cs="宋体"/>
          <w:color w:val="auto"/>
          <w:kern w:val="0"/>
          <w:sz w:val="30"/>
          <w:szCs w:val="30"/>
        </w:rPr>
        <w:t>审核→学院审核并公示→学校复核并公示→德盛慈善基金会审批→学校发放。</w:t>
      </w:r>
    </w:p>
    <w:p w14:paraId="34A8EECE">
      <w:pPr>
        <w:spacing w:line="56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（一）符合条件的毕业生登录智慧学工一站式平台</w:t>
      </w:r>
      <w:r>
        <w:rPr>
          <w:rFonts w:hint="eastAsia" w:ascii="仿宋_GB2312" w:hAnsi="宋体" w:eastAsia="仿宋_GB2312" w:cs="宋体"/>
          <w:color w:val="000000"/>
          <w:kern w:val="0"/>
          <w:sz w:val="30"/>
          <w:szCs w:val="30"/>
          <w:lang w:val="en-US" w:eastAsia="zh-CN"/>
        </w:rPr>
        <w:t>“助学金申请”模块进行申请</w:t>
      </w:r>
      <w:r>
        <w:rPr>
          <w:rFonts w:hint="eastAsia" w:ascii="仿宋_GB2312" w:hAnsi="宋体" w:eastAsia="仿宋_GB2312" w:cs="宋体"/>
          <w:color w:val="000000"/>
          <w:kern w:val="0"/>
          <w:sz w:val="30"/>
          <w:szCs w:val="30"/>
        </w:rPr>
        <w:t>，</w:t>
      </w:r>
      <w:r>
        <w:rPr>
          <w:rFonts w:hint="eastAsia" w:ascii="仿宋_GB2312" w:hAnsi="宋体" w:eastAsia="仿宋_GB2312" w:cs="宋体"/>
          <w:color w:val="000000"/>
          <w:kern w:val="0"/>
          <w:sz w:val="30"/>
          <w:szCs w:val="30"/>
          <w:lang w:val="en-US" w:eastAsia="zh-CN"/>
        </w:rPr>
        <w:t>并向学院提交</w:t>
      </w:r>
      <w:r>
        <w:rPr>
          <w:rFonts w:hint="eastAsia" w:ascii="仿宋_GB2312" w:hAnsi="宋体" w:eastAsia="仿宋_GB2312" w:cs="宋体"/>
          <w:color w:val="000000"/>
          <w:kern w:val="0"/>
          <w:sz w:val="30"/>
          <w:szCs w:val="30"/>
        </w:rPr>
        <w:t>参加教师招考等就业培训需提供相关证明材料，经学院审核并公示后，报送</w:t>
      </w:r>
      <w:r>
        <w:rPr>
          <w:rFonts w:hint="eastAsia" w:ascii="仿宋_GB2312" w:hAnsi="宋体" w:eastAsia="仿宋_GB2312" w:cs="宋体"/>
          <w:color w:val="000000"/>
          <w:kern w:val="0"/>
          <w:sz w:val="30"/>
          <w:szCs w:val="30"/>
          <w:lang w:val="en-US" w:eastAsia="zh-CN"/>
        </w:rPr>
        <w:t>学生助学管理中心</w:t>
      </w:r>
      <w:r>
        <w:rPr>
          <w:rFonts w:hint="eastAsia" w:ascii="仿宋_GB2312" w:hAnsi="宋体" w:eastAsia="仿宋_GB2312" w:cs="宋体"/>
          <w:color w:val="000000"/>
          <w:kern w:val="0"/>
          <w:sz w:val="30"/>
          <w:szCs w:val="30"/>
        </w:rPr>
        <w:t>。</w:t>
      </w:r>
    </w:p>
    <w:p w14:paraId="30045216">
      <w:pPr>
        <w:spacing w:line="56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（二）</w:t>
      </w:r>
      <w:r>
        <w:rPr>
          <w:rFonts w:hint="eastAsia" w:ascii="仿宋_GB2312" w:hAnsi="宋体" w:eastAsia="仿宋_GB2312" w:cs="宋体"/>
          <w:color w:val="000000"/>
          <w:kern w:val="0"/>
          <w:sz w:val="30"/>
          <w:szCs w:val="30"/>
          <w:lang w:val="en-US" w:eastAsia="zh-CN"/>
        </w:rPr>
        <w:t>学生助学管理中心</w:t>
      </w:r>
      <w:r>
        <w:rPr>
          <w:rFonts w:hint="eastAsia" w:ascii="仿宋_GB2312" w:hAnsi="宋体" w:eastAsia="仿宋_GB2312" w:cs="宋体"/>
          <w:color w:val="000000"/>
          <w:kern w:val="0"/>
          <w:sz w:val="30"/>
          <w:szCs w:val="30"/>
        </w:rPr>
        <w:t>根据学院提交的学生申请材料与福建省德盛慈善基金会共同进行复核，经公示无异议后，确定受助学生情况并将留档备案。</w:t>
      </w:r>
    </w:p>
    <w:p w14:paraId="0620AA01">
      <w:pPr>
        <w:spacing w:line="560" w:lineRule="exact"/>
        <w:ind w:firstLine="600" w:firstLineChars="200"/>
      </w:pPr>
      <w:r>
        <w:rPr>
          <w:rFonts w:hint="eastAsia" w:ascii="仿宋_GB2312" w:hAnsi="宋体" w:eastAsia="仿宋_GB2312" w:cs="宋体"/>
          <w:color w:val="000000"/>
          <w:kern w:val="0"/>
          <w:sz w:val="30"/>
          <w:szCs w:val="30"/>
        </w:rPr>
        <w:t>（3）名单确定后，学生工作部（处）将助学金以银行转账的方式转入学生本人于财务处登记的缴纳学费建行卡。</w:t>
      </w:r>
    </w:p>
    <w:p w14:paraId="0620AA02">
      <w:pPr>
        <w:spacing w:line="560" w:lineRule="exact"/>
        <w:ind w:firstLine="602" w:firstLineChars="200"/>
      </w:pPr>
      <w:r>
        <w:rPr>
          <w:rFonts w:hint="eastAsia" w:ascii="仿宋_GB2312" w:hAnsi="宋体" w:eastAsia="仿宋_GB2312" w:cs="宋体"/>
          <w:b/>
          <w:color w:val="000000"/>
          <w:kern w:val="0"/>
          <w:sz w:val="30"/>
          <w:szCs w:val="30"/>
        </w:rPr>
        <w:t>5.报送材料</w:t>
      </w:r>
    </w:p>
    <w:p w14:paraId="0620AA03">
      <w:pPr>
        <w:spacing w:line="56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（1）《福建师范大学德盛慈善教育基金申请表》（一式一份，学院审核后打印）</w:t>
      </w:r>
    </w:p>
    <w:p w14:paraId="0620AA04">
      <w:pPr>
        <w:spacing w:line="56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（2）参加公务员、教师招考等就业培训的相关证明材料</w:t>
      </w:r>
    </w:p>
    <w:p w14:paraId="0620AA06">
      <w:pPr>
        <w:spacing w:line="560" w:lineRule="exact"/>
        <w:ind w:firstLine="600" w:firstLineChars="200"/>
      </w:pPr>
      <w:r>
        <w:rPr>
          <w:rFonts w:hint="eastAsia" w:ascii="仿宋_GB2312" w:hAnsi="宋体" w:eastAsia="仿宋_GB2312" w:cs="宋体"/>
          <w:color w:val="000000"/>
          <w:kern w:val="0"/>
          <w:sz w:val="30"/>
          <w:szCs w:val="30"/>
        </w:rPr>
        <w:t>（3）学院“德盛慈善教育基金”资助人选推荐公示（纸质版一式一份，学院盖章）</w:t>
      </w:r>
    </w:p>
    <w:p w14:paraId="6057101F">
      <w:pPr>
        <w:spacing w:line="560" w:lineRule="exact"/>
        <w:ind w:firstLine="602" w:firstLineChars="200"/>
        <w:rPr>
          <w:rFonts w:ascii="楷体_GB2312" w:hAnsi="楷体_GB2312" w:eastAsia="楷体_GB2312" w:cs="楷体_GB2312"/>
          <w:b/>
          <w:bCs/>
          <w:color w:val="000000"/>
          <w:kern w:val="0"/>
          <w:sz w:val="30"/>
          <w:szCs w:val="30"/>
        </w:rPr>
      </w:pPr>
    </w:p>
    <w:p w14:paraId="0620AA1A">
      <w:pPr>
        <w:spacing w:line="560" w:lineRule="exact"/>
        <w:ind w:firstLine="723" w:firstLineChars="200"/>
        <w:rPr>
          <w:rFonts w:ascii="楷体_GB2312" w:hAnsi="楷体_GB2312" w:eastAsia="楷体_GB2312" w:cs="楷体_GB2312"/>
          <w:b/>
          <w:bCs/>
          <w:color w:val="000000"/>
          <w:kern w:val="0"/>
          <w:sz w:val="36"/>
          <w:szCs w:val="36"/>
        </w:rPr>
      </w:pPr>
      <w:r>
        <w:rPr>
          <w:rFonts w:hint="eastAsia" w:ascii="楷体_GB2312" w:hAnsi="楷体_GB2312" w:eastAsia="楷体_GB2312" w:cs="楷体_GB2312"/>
          <w:b/>
          <w:bCs/>
          <w:color w:val="000000"/>
          <w:kern w:val="0"/>
          <w:sz w:val="36"/>
          <w:szCs w:val="36"/>
        </w:rPr>
        <w:t>（二）香港校友会助学基金</w:t>
      </w:r>
    </w:p>
    <w:p w14:paraId="0620AA1B">
      <w:pPr>
        <w:spacing w:line="560" w:lineRule="exact"/>
        <w:ind w:firstLine="602" w:firstLineChars="200"/>
      </w:pPr>
      <w:r>
        <w:rPr>
          <w:rFonts w:hint="eastAsia" w:ascii="仿宋_GB2312" w:hAnsi="宋体" w:eastAsia="仿宋_GB2312" w:cs="宋体"/>
          <w:b/>
          <w:color w:val="000000"/>
          <w:kern w:val="0"/>
          <w:sz w:val="30"/>
          <w:szCs w:val="30"/>
        </w:rPr>
        <w:t>1.资助名额及金额</w:t>
      </w:r>
    </w:p>
    <w:p w14:paraId="0620AA1C">
      <w:pPr>
        <w:spacing w:line="56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202</w:t>
      </w:r>
      <w:r>
        <w:rPr>
          <w:rFonts w:hint="eastAsia" w:ascii="仿宋_GB2312" w:hAnsi="宋体" w:eastAsia="仿宋_GB2312" w:cs="宋体"/>
          <w:color w:val="000000"/>
          <w:kern w:val="0"/>
          <w:sz w:val="30"/>
          <w:szCs w:val="30"/>
          <w:lang w:val="en-US" w:eastAsia="zh-CN"/>
        </w:rPr>
        <w:t>5</w:t>
      </w:r>
      <w:r>
        <w:rPr>
          <w:rFonts w:hint="eastAsia" w:ascii="仿宋_GB2312" w:hAnsi="宋体" w:eastAsia="仿宋_GB2312" w:cs="宋体"/>
          <w:color w:val="000000"/>
          <w:kern w:val="0"/>
          <w:sz w:val="30"/>
          <w:szCs w:val="30"/>
        </w:rPr>
        <w:t>级家庭经济特别困难新生10名，金额每人5000元。</w:t>
      </w:r>
    </w:p>
    <w:p w14:paraId="0620AA1D">
      <w:pPr>
        <w:spacing w:line="560" w:lineRule="exact"/>
        <w:ind w:firstLine="602" w:firstLineChars="200"/>
      </w:pPr>
      <w:r>
        <w:rPr>
          <w:rFonts w:hint="eastAsia" w:ascii="仿宋_GB2312" w:hAnsi="宋体" w:eastAsia="仿宋_GB2312" w:cs="宋体"/>
          <w:b/>
          <w:color w:val="000000"/>
          <w:kern w:val="0"/>
          <w:sz w:val="30"/>
          <w:szCs w:val="30"/>
        </w:rPr>
        <w:t>2.资助对象及条件</w:t>
      </w:r>
    </w:p>
    <w:p w14:paraId="0620AA1E">
      <w:pPr>
        <w:spacing w:line="56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（1）生活俭朴，学习勤奋；</w:t>
      </w:r>
    </w:p>
    <w:p w14:paraId="0620AA1F">
      <w:pPr>
        <w:spacing w:line="560" w:lineRule="exact"/>
        <w:ind w:firstLine="600" w:firstLineChars="200"/>
      </w:pPr>
      <w:r>
        <w:rPr>
          <w:rFonts w:hint="eastAsia" w:ascii="仿宋_GB2312" w:hAnsi="宋体" w:eastAsia="仿宋_GB2312" w:cs="宋体"/>
          <w:color w:val="000000"/>
          <w:kern w:val="0"/>
          <w:sz w:val="30"/>
          <w:szCs w:val="30"/>
        </w:rPr>
        <w:t>（2）承诺本学年参加公益活动不少于10小时。</w:t>
      </w:r>
    </w:p>
    <w:p w14:paraId="0620AA20">
      <w:pPr>
        <w:spacing w:line="560" w:lineRule="exact"/>
        <w:ind w:firstLine="602" w:firstLineChars="200"/>
      </w:pPr>
      <w:r>
        <w:rPr>
          <w:rFonts w:hint="eastAsia" w:ascii="仿宋_GB2312" w:hAnsi="宋体" w:eastAsia="仿宋_GB2312" w:cs="宋体"/>
          <w:b/>
          <w:color w:val="000000"/>
          <w:kern w:val="0"/>
          <w:sz w:val="30"/>
          <w:szCs w:val="30"/>
        </w:rPr>
        <w:t>3.申请审批流程</w:t>
      </w:r>
    </w:p>
    <w:p w14:paraId="0620AA21">
      <w:pPr>
        <w:spacing w:line="56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学生登录智慧学工一站式平台申请→年级辅导员审核→学院审核并公示→学校复核并公示→校友会审批→学校发放。</w:t>
      </w:r>
    </w:p>
    <w:p w14:paraId="0620AA22">
      <w:pPr>
        <w:spacing w:line="56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（1）符合条件的学生登录</w:t>
      </w:r>
      <w:r>
        <w:rPr>
          <w:rFonts w:hint="eastAsia" w:ascii="仿宋_GB2312" w:hAnsi="宋体" w:eastAsia="仿宋_GB2312" w:cs="宋体"/>
          <w:color w:val="000000"/>
          <w:kern w:val="0"/>
          <w:sz w:val="30"/>
          <w:szCs w:val="30"/>
          <w:lang w:val="en-US" w:eastAsia="zh-CN"/>
        </w:rPr>
        <w:t>智慧学工一站式平台“助学金申请”模块进行申请</w:t>
      </w:r>
      <w:r>
        <w:rPr>
          <w:rFonts w:hint="eastAsia" w:ascii="仿宋_GB2312" w:hAnsi="宋体" w:eastAsia="仿宋_GB2312" w:cs="宋体"/>
          <w:color w:val="000000"/>
          <w:kern w:val="0"/>
          <w:sz w:val="30"/>
          <w:szCs w:val="30"/>
        </w:rPr>
        <w:t>，年</w:t>
      </w:r>
      <w:r>
        <w:rPr>
          <w:rFonts w:hint="eastAsia" w:ascii="仿宋_GB2312" w:hAnsi="宋体" w:eastAsia="仿宋_GB2312" w:cs="宋体"/>
          <w:color w:val="000000"/>
          <w:kern w:val="0"/>
          <w:sz w:val="30"/>
          <w:szCs w:val="30"/>
          <w:lang w:val="en-US" w:eastAsia="zh-CN"/>
        </w:rPr>
        <w:t>辅导员</w:t>
      </w:r>
      <w:r>
        <w:rPr>
          <w:rFonts w:hint="eastAsia" w:ascii="仿宋_GB2312" w:hAnsi="宋体" w:eastAsia="仿宋_GB2312" w:cs="宋体"/>
          <w:color w:val="000000"/>
          <w:kern w:val="0"/>
          <w:sz w:val="30"/>
          <w:szCs w:val="30"/>
        </w:rPr>
        <w:t>审核、学院审核并公示3个工作日后，将材料报送学生工作部（处）资助管理办公室；</w:t>
      </w:r>
    </w:p>
    <w:p w14:paraId="0620AA23">
      <w:pPr>
        <w:spacing w:line="56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（2）学生工作部（处）对申请材料进行复核并公示。无异议后，学生工作部（处）将受助学生名单报送校友会审批；</w:t>
      </w:r>
    </w:p>
    <w:p w14:paraId="0620AA24">
      <w:pPr>
        <w:spacing w:line="56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（3）名单确定后，学生工作部（处）将助学金以银行转账的方式转入学生本人于财务处登记的缴纳学费建行卡。</w:t>
      </w:r>
    </w:p>
    <w:p w14:paraId="0620AA25">
      <w:pPr>
        <w:spacing w:line="560" w:lineRule="exact"/>
        <w:ind w:firstLine="602" w:firstLineChars="200"/>
        <w:rPr>
          <w:rFonts w:ascii="仿宋_GB2312" w:hAnsi="宋体" w:eastAsia="仿宋_GB2312" w:cs="宋体"/>
          <w:b/>
          <w:color w:val="000000"/>
          <w:kern w:val="0"/>
          <w:sz w:val="30"/>
          <w:szCs w:val="30"/>
        </w:rPr>
      </w:pPr>
      <w:r>
        <w:rPr>
          <w:rFonts w:hint="eastAsia" w:ascii="仿宋_GB2312" w:hAnsi="宋体" w:eastAsia="仿宋_GB2312" w:cs="宋体"/>
          <w:b/>
          <w:color w:val="000000"/>
          <w:kern w:val="0"/>
          <w:sz w:val="30"/>
          <w:szCs w:val="30"/>
        </w:rPr>
        <w:t>4.报送材料</w:t>
      </w:r>
    </w:p>
    <w:p w14:paraId="0620AA26">
      <w:pPr>
        <w:spacing w:line="56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（1）《福建师范大学香港校友会助学基金申请表》（纸质版一式一份，学院审核后打印）</w:t>
      </w:r>
    </w:p>
    <w:p w14:paraId="0620AA28">
      <w:pPr>
        <w:spacing w:line="56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（2）学院“香港校友会助学基金”资助人选推荐公示（纸质版一式一份，学院盖章）</w:t>
      </w:r>
    </w:p>
    <w:p w14:paraId="562DDA66">
      <w:pPr>
        <w:spacing w:line="560" w:lineRule="exact"/>
        <w:ind w:firstLine="723" w:firstLineChars="200"/>
        <w:rPr>
          <w:rFonts w:ascii="楷体_GB2312" w:hAnsi="楷体_GB2312" w:eastAsia="楷体_GB2312" w:cs="楷体_GB2312"/>
          <w:b/>
          <w:bCs/>
          <w:color w:val="000000"/>
          <w:kern w:val="0"/>
          <w:sz w:val="36"/>
          <w:szCs w:val="36"/>
        </w:rPr>
      </w:pPr>
    </w:p>
    <w:p w14:paraId="0620AA2A">
      <w:pPr>
        <w:spacing w:line="560" w:lineRule="exact"/>
        <w:ind w:firstLine="723" w:firstLineChars="200"/>
        <w:rPr>
          <w:rFonts w:ascii="楷体_GB2312" w:hAnsi="楷体_GB2312" w:eastAsia="楷体_GB2312" w:cs="楷体_GB2312"/>
          <w:b/>
          <w:bCs/>
          <w:color w:val="000000"/>
          <w:kern w:val="0"/>
          <w:sz w:val="36"/>
          <w:szCs w:val="36"/>
        </w:rPr>
      </w:pPr>
      <w:r>
        <w:rPr>
          <w:rFonts w:hint="eastAsia" w:ascii="楷体_GB2312" w:hAnsi="楷体_GB2312" w:eastAsia="楷体_GB2312" w:cs="楷体_GB2312"/>
          <w:b/>
          <w:bCs/>
          <w:color w:val="000000"/>
          <w:kern w:val="0"/>
          <w:sz w:val="36"/>
          <w:szCs w:val="36"/>
        </w:rPr>
        <w:t>（三）罗利奖学金</w:t>
      </w:r>
    </w:p>
    <w:p w14:paraId="0620AA2B">
      <w:pPr>
        <w:spacing w:line="560" w:lineRule="exact"/>
        <w:ind w:firstLine="602" w:firstLineChars="200"/>
        <w:rPr>
          <w:rFonts w:ascii="仿宋_GB2312" w:hAnsi="宋体" w:eastAsia="仿宋_GB2312" w:cs="宋体"/>
          <w:b/>
          <w:color w:val="000000"/>
          <w:kern w:val="0"/>
          <w:sz w:val="30"/>
          <w:szCs w:val="30"/>
        </w:rPr>
      </w:pPr>
      <w:r>
        <w:rPr>
          <w:rFonts w:hint="eastAsia" w:ascii="仿宋_GB2312" w:hAnsi="宋体" w:eastAsia="仿宋_GB2312" w:cs="宋体"/>
          <w:b/>
          <w:color w:val="000000"/>
          <w:kern w:val="0"/>
          <w:sz w:val="30"/>
          <w:szCs w:val="30"/>
        </w:rPr>
        <w:t>1.资助名额及金额</w:t>
      </w:r>
    </w:p>
    <w:p w14:paraId="0620AA2C">
      <w:pPr>
        <w:spacing w:line="56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资助外国语学院5名品学兼优家庭经济困难学生，每人2000元。</w:t>
      </w:r>
    </w:p>
    <w:p w14:paraId="0620AA2D">
      <w:pPr>
        <w:spacing w:line="560" w:lineRule="exact"/>
        <w:ind w:firstLine="602" w:firstLineChars="200"/>
      </w:pPr>
      <w:r>
        <w:rPr>
          <w:rFonts w:hint="eastAsia" w:ascii="仿宋_GB2312" w:hAnsi="宋体" w:eastAsia="仿宋_GB2312" w:cs="宋体"/>
          <w:b/>
          <w:color w:val="000000"/>
          <w:kern w:val="0"/>
          <w:sz w:val="30"/>
          <w:szCs w:val="30"/>
        </w:rPr>
        <w:t>2.资助对象及条件</w:t>
      </w:r>
    </w:p>
    <w:p w14:paraId="0620AA2E">
      <w:pPr>
        <w:spacing w:line="56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（1）遵守国家法规和学校规章制度，未受过处分；</w:t>
      </w:r>
    </w:p>
    <w:p w14:paraId="0620AA2F">
      <w:pPr>
        <w:spacing w:line="56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（2）2022-2023学年接受资助学生如参加公益活动时间达到10个小时者，可继续接受该项目资助；</w:t>
      </w:r>
    </w:p>
    <w:p w14:paraId="0620AA30">
      <w:pPr>
        <w:spacing w:line="56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（3）承诺本学年参加公益活动不少于10小时；</w:t>
      </w:r>
    </w:p>
    <w:p w14:paraId="0620AA31">
      <w:pPr>
        <w:spacing w:line="560" w:lineRule="exact"/>
        <w:ind w:firstLine="600" w:firstLineChars="200"/>
      </w:pPr>
      <w:r>
        <w:rPr>
          <w:rFonts w:hint="eastAsia" w:ascii="仿宋_GB2312" w:hAnsi="宋体" w:eastAsia="仿宋_GB2312" w:cs="宋体"/>
          <w:color w:val="000000"/>
          <w:kern w:val="0"/>
          <w:sz w:val="30"/>
          <w:szCs w:val="30"/>
        </w:rPr>
        <w:t>（4）由外国语学院具体负责推荐审核。</w:t>
      </w:r>
    </w:p>
    <w:p w14:paraId="0620AA32">
      <w:pPr>
        <w:spacing w:line="560" w:lineRule="exact"/>
        <w:ind w:firstLine="602" w:firstLineChars="200"/>
      </w:pPr>
      <w:r>
        <w:rPr>
          <w:rFonts w:hint="eastAsia" w:ascii="仿宋_GB2312" w:hAnsi="宋体" w:eastAsia="仿宋_GB2312" w:cs="宋体"/>
          <w:b/>
          <w:color w:val="000000"/>
          <w:kern w:val="0"/>
          <w:sz w:val="30"/>
          <w:szCs w:val="30"/>
        </w:rPr>
        <w:t>3.申请审批流程</w:t>
      </w:r>
    </w:p>
    <w:p w14:paraId="0620AA33">
      <w:pPr>
        <w:spacing w:line="56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学生登录智慧学工一站式平台申请→年级辅导员审核→学院审核并公示→学校复核并公示→理事会审批→学校发放。</w:t>
      </w:r>
    </w:p>
    <w:p w14:paraId="0620AA34">
      <w:pPr>
        <w:spacing w:line="56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（1）学院通知符合条件的学生登录智慧学工一站式平台“助学金申请”模块进行申请，经年级</w:t>
      </w:r>
      <w:r>
        <w:rPr>
          <w:rFonts w:hint="eastAsia" w:ascii="仿宋_GB2312" w:hAnsi="宋体" w:eastAsia="仿宋_GB2312" w:cs="宋体"/>
          <w:color w:val="000000"/>
          <w:kern w:val="0"/>
          <w:sz w:val="30"/>
          <w:szCs w:val="30"/>
          <w:lang w:val="en-US" w:eastAsia="zh-CN"/>
        </w:rPr>
        <w:t>辅导员</w:t>
      </w:r>
      <w:r>
        <w:rPr>
          <w:rFonts w:hint="eastAsia" w:ascii="仿宋_GB2312" w:hAnsi="宋体" w:eastAsia="仿宋_GB2312" w:cs="宋体"/>
          <w:color w:val="000000"/>
          <w:kern w:val="0"/>
          <w:sz w:val="30"/>
          <w:szCs w:val="30"/>
        </w:rPr>
        <w:t>审核、学院审核并公示3个工作日后，将材料报送</w:t>
      </w:r>
      <w:r>
        <w:rPr>
          <w:rFonts w:hint="eastAsia" w:ascii="仿宋_GB2312" w:hAnsi="宋体" w:eastAsia="仿宋_GB2312" w:cs="宋体"/>
          <w:color w:val="000000"/>
          <w:kern w:val="0"/>
          <w:sz w:val="30"/>
          <w:szCs w:val="30"/>
          <w:lang w:val="en-US" w:eastAsia="zh-CN"/>
        </w:rPr>
        <w:t>学生助学管理中心</w:t>
      </w:r>
      <w:r>
        <w:rPr>
          <w:rFonts w:hint="eastAsia" w:ascii="仿宋_GB2312" w:hAnsi="宋体" w:eastAsia="仿宋_GB2312" w:cs="宋体"/>
          <w:color w:val="000000"/>
          <w:kern w:val="0"/>
          <w:sz w:val="30"/>
          <w:szCs w:val="30"/>
        </w:rPr>
        <w:t>；</w:t>
      </w:r>
    </w:p>
    <w:p w14:paraId="0620AA35">
      <w:pPr>
        <w:spacing w:line="56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（2）</w:t>
      </w:r>
      <w:r>
        <w:rPr>
          <w:rFonts w:hint="eastAsia" w:ascii="仿宋_GB2312" w:hAnsi="宋体" w:eastAsia="仿宋_GB2312" w:cs="宋体"/>
          <w:color w:val="000000"/>
          <w:kern w:val="0"/>
          <w:sz w:val="30"/>
          <w:szCs w:val="30"/>
          <w:lang w:val="en-US" w:eastAsia="zh-CN"/>
        </w:rPr>
        <w:t>学生助学管理中心</w:t>
      </w:r>
      <w:r>
        <w:rPr>
          <w:rFonts w:hint="eastAsia" w:ascii="仿宋_GB2312" w:hAnsi="宋体" w:eastAsia="仿宋_GB2312" w:cs="宋体"/>
          <w:color w:val="000000"/>
          <w:kern w:val="0"/>
          <w:sz w:val="30"/>
          <w:szCs w:val="30"/>
        </w:rPr>
        <w:t>对申请材料进行复核并公示。无异议后，学生工作部（处）将受助学生名单报送理事会审批；</w:t>
      </w:r>
    </w:p>
    <w:p w14:paraId="0620AA36">
      <w:pPr>
        <w:spacing w:line="56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（3）名单确定后，学生工作部（处）将奖学金以银行转账的方式转入学生本人于财务处登记的缴纳学费建行卡。</w:t>
      </w:r>
    </w:p>
    <w:p w14:paraId="0620AA37">
      <w:pPr>
        <w:spacing w:line="560" w:lineRule="exact"/>
        <w:ind w:firstLine="602" w:firstLineChars="200"/>
        <w:rPr>
          <w:rFonts w:ascii="仿宋_GB2312" w:hAnsi="宋体" w:eastAsia="仿宋_GB2312" w:cs="宋体"/>
          <w:b/>
          <w:color w:val="000000"/>
          <w:kern w:val="0"/>
          <w:sz w:val="30"/>
          <w:szCs w:val="30"/>
        </w:rPr>
      </w:pPr>
      <w:r>
        <w:rPr>
          <w:rFonts w:hint="eastAsia" w:ascii="仿宋_GB2312" w:hAnsi="宋体" w:eastAsia="仿宋_GB2312" w:cs="宋体"/>
          <w:b/>
          <w:color w:val="000000"/>
          <w:kern w:val="0"/>
          <w:sz w:val="30"/>
          <w:szCs w:val="30"/>
        </w:rPr>
        <w:t>4.报送材料</w:t>
      </w:r>
    </w:p>
    <w:p w14:paraId="0620AA38">
      <w:pPr>
        <w:spacing w:line="56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（1）《福建师范大学罗利奖学金申请表》（纸质版一式一份，学院审核后打印）</w:t>
      </w:r>
    </w:p>
    <w:p w14:paraId="0620AA3A">
      <w:pPr>
        <w:spacing w:line="560" w:lineRule="exact"/>
        <w:ind w:firstLine="600" w:firstLineChars="200"/>
      </w:pPr>
      <w:r>
        <w:rPr>
          <w:rFonts w:hint="eastAsia" w:ascii="仿宋_GB2312" w:hAnsi="宋体" w:eastAsia="仿宋_GB2312" w:cs="宋体"/>
          <w:color w:val="000000"/>
          <w:kern w:val="0"/>
          <w:sz w:val="30"/>
          <w:szCs w:val="30"/>
        </w:rPr>
        <w:t>（2）学院“罗利奖学金”资助人选推荐公示（纸质版一式一份，学院盖章）</w:t>
      </w:r>
    </w:p>
    <w:p w14:paraId="01C2B487">
      <w:pPr>
        <w:spacing w:line="560" w:lineRule="exact"/>
        <w:ind w:firstLine="723" w:firstLineChars="200"/>
        <w:rPr>
          <w:rFonts w:ascii="楷体_GB2312" w:hAnsi="楷体_GB2312" w:eastAsia="楷体_GB2312" w:cs="楷体_GB2312"/>
          <w:b/>
          <w:bCs/>
          <w:color w:val="000000"/>
          <w:kern w:val="0"/>
          <w:sz w:val="36"/>
          <w:szCs w:val="36"/>
        </w:rPr>
      </w:pPr>
    </w:p>
    <w:p w14:paraId="5376B5D0">
      <w:pPr>
        <w:spacing w:line="560" w:lineRule="exact"/>
        <w:ind w:firstLine="723" w:firstLineChars="200"/>
        <w:rPr>
          <w:rFonts w:ascii="楷体_GB2312" w:hAnsi="楷体_GB2312" w:eastAsia="楷体_GB2312" w:cs="楷体_GB2312"/>
          <w:b/>
          <w:bCs/>
          <w:color w:val="000000"/>
          <w:kern w:val="0"/>
          <w:sz w:val="36"/>
          <w:szCs w:val="36"/>
        </w:rPr>
      </w:pPr>
      <w:r>
        <w:rPr>
          <w:rFonts w:hint="eastAsia" w:ascii="楷体_GB2312" w:hAnsi="楷体_GB2312" w:eastAsia="楷体_GB2312" w:cs="楷体_GB2312"/>
          <w:b/>
          <w:bCs/>
          <w:color w:val="000000"/>
          <w:kern w:val="0"/>
          <w:sz w:val="36"/>
          <w:szCs w:val="36"/>
        </w:rPr>
        <w:t>（四）福建师范大学关心下一代奖学金</w:t>
      </w:r>
    </w:p>
    <w:p w14:paraId="0C29D7F0">
      <w:pPr>
        <w:spacing w:line="560" w:lineRule="exact"/>
        <w:ind w:firstLine="602" w:firstLineChars="200"/>
      </w:pPr>
      <w:r>
        <w:rPr>
          <w:rFonts w:hint="eastAsia" w:ascii="仿宋_GB2312" w:hAnsi="宋体" w:eastAsia="仿宋_GB2312" w:cs="宋体"/>
          <w:b/>
          <w:color w:val="000000"/>
          <w:kern w:val="0"/>
          <w:sz w:val="30"/>
          <w:szCs w:val="30"/>
        </w:rPr>
        <w:t>1.资助对象</w:t>
      </w:r>
    </w:p>
    <w:p w14:paraId="3C4DD0D4">
      <w:pPr>
        <w:spacing w:line="560" w:lineRule="exact"/>
        <w:ind w:firstLine="600" w:firstLineChars="200"/>
        <w:rPr>
          <w:rFonts w:eastAsia="仿宋_GB2312"/>
        </w:rPr>
      </w:pPr>
      <w:r>
        <w:rPr>
          <w:rFonts w:hint="eastAsia" w:ascii="仿宋_GB2312" w:hAnsi="宋体" w:eastAsia="仿宋_GB2312" w:cs="宋体"/>
          <w:color w:val="000000"/>
          <w:kern w:val="0"/>
          <w:sz w:val="30"/>
          <w:szCs w:val="30"/>
        </w:rPr>
        <w:t>我校本部在校家庭经济困难本科生。</w:t>
      </w:r>
    </w:p>
    <w:p w14:paraId="1051292A">
      <w:pPr>
        <w:spacing w:line="560" w:lineRule="exact"/>
        <w:ind w:firstLine="602" w:firstLineChars="200"/>
      </w:pPr>
      <w:r>
        <w:rPr>
          <w:rFonts w:hint="eastAsia" w:ascii="仿宋_GB2312" w:hAnsi="宋体" w:eastAsia="仿宋_GB2312" w:cs="宋体"/>
          <w:b/>
          <w:color w:val="000000"/>
          <w:kern w:val="0"/>
          <w:sz w:val="30"/>
          <w:szCs w:val="30"/>
        </w:rPr>
        <w:t>2.资助人数及金额</w:t>
      </w:r>
    </w:p>
    <w:p w14:paraId="14A4E310">
      <w:pPr>
        <w:spacing w:line="560" w:lineRule="exact"/>
        <w:ind w:firstLine="600" w:firstLineChars="200"/>
      </w:pPr>
      <w:r>
        <w:rPr>
          <w:rFonts w:hint="eastAsia" w:ascii="仿宋_GB2312" w:hAnsi="宋体" w:eastAsia="仿宋_GB2312" w:cs="宋体"/>
          <w:color w:val="000000"/>
          <w:kern w:val="0"/>
          <w:sz w:val="30"/>
          <w:szCs w:val="30"/>
        </w:rPr>
        <w:t>每年奖励总金额6万元，总人数20名，奖励人民币3000元/每人。</w:t>
      </w:r>
    </w:p>
    <w:p w14:paraId="14A79623">
      <w:pPr>
        <w:spacing w:line="560" w:lineRule="exact"/>
        <w:ind w:firstLine="602" w:firstLineChars="200"/>
      </w:pPr>
      <w:r>
        <w:rPr>
          <w:rFonts w:hint="eastAsia" w:ascii="仿宋_GB2312" w:hAnsi="宋体" w:eastAsia="仿宋_GB2312" w:cs="宋体"/>
          <w:b/>
          <w:color w:val="000000"/>
          <w:kern w:val="0"/>
          <w:sz w:val="30"/>
          <w:szCs w:val="30"/>
        </w:rPr>
        <w:t>3.申请资助条件</w:t>
      </w:r>
    </w:p>
    <w:p w14:paraId="7C376E77">
      <w:pPr>
        <w:spacing w:line="56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（1）遵守国家宪法和法律，遵守学校各项规章制度；</w:t>
      </w:r>
    </w:p>
    <w:p w14:paraId="7595BC72">
      <w:pPr>
        <w:spacing w:line="56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（2）家庭经济困难学生，需经福建师范大学家庭经济困难学生资格认定；</w:t>
      </w:r>
    </w:p>
    <w:p w14:paraId="0C6B4CF1">
      <w:pPr>
        <w:spacing w:line="56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（3）学习态度端正，刻苦勤勉，学习成绩优良，上学年综合测评总分位居同年级本专业前50％；</w:t>
      </w:r>
    </w:p>
    <w:p w14:paraId="0B735FD8">
      <w:pPr>
        <w:spacing w:line="56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（4）思想积极上进，品德优良，诚实守信，积极参加志愿者和公益活动，承诺本学年参加公益活动不少于20小时。</w:t>
      </w:r>
    </w:p>
    <w:p w14:paraId="64308DF9">
      <w:pPr>
        <w:spacing w:line="560" w:lineRule="exact"/>
        <w:ind w:firstLine="602" w:firstLineChars="200"/>
      </w:pPr>
      <w:r>
        <w:rPr>
          <w:rFonts w:hint="eastAsia" w:ascii="仿宋_GB2312" w:hAnsi="宋体" w:eastAsia="仿宋_GB2312" w:cs="宋体"/>
          <w:b/>
          <w:color w:val="000000"/>
          <w:kern w:val="0"/>
          <w:sz w:val="30"/>
          <w:szCs w:val="30"/>
        </w:rPr>
        <w:t>4.评选程序</w:t>
      </w:r>
    </w:p>
    <w:p w14:paraId="2DEEF54F">
      <w:pPr>
        <w:spacing w:line="560" w:lineRule="exact"/>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学生登录智慧学工一站式平台申请→年级辅导员审核→学院审核并公示→学校复核并公示→校友会审批→学校发放。</w:t>
      </w:r>
    </w:p>
    <w:p w14:paraId="57FFE08C">
      <w:pPr>
        <w:spacing w:line="560" w:lineRule="exact"/>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（1）学院通知符合条件的学生登录智慧学工一站式平台“助学金申请”模块进行申请，经年级辅导员审核、学院审核并公示3个工作日后，将材料报送学生助学管理中心；</w:t>
      </w:r>
    </w:p>
    <w:p w14:paraId="28E9B10D">
      <w:pPr>
        <w:spacing w:line="560" w:lineRule="exact"/>
        <w:ind w:firstLine="600" w:firstLineChars="200"/>
      </w:pPr>
      <w:r>
        <w:rPr>
          <w:rFonts w:hint="eastAsia" w:ascii="仿宋_GB2312" w:hAnsi="宋体" w:eastAsia="仿宋_GB2312" w:cs="宋体"/>
          <w:color w:val="000000"/>
          <w:kern w:val="0"/>
          <w:sz w:val="30"/>
          <w:szCs w:val="30"/>
        </w:rPr>
        <w:t>（2）学校学生工作部（处）根据学院提交的学生申请材料进行复核，经公示无异议后，将确定的受奖学生情况报送给资助方确认。</w:t>
      </w:r>
    </w:p>
    <w:p w14:paraId="283A1179">
      <w:pPr>
        <w:spacing w:line="560" w:lineRule="exact"/>
        <w:ind w:firstLine="602" w:firstLineChars="200"/>
      </w:pPr>
      <w:r>
        <w:rPr>
          <w:rFonts w:hint="eastAsia" w:ascii="仿宋_GB2312" w:hAnsi="宋体" w:eastAsia="仿宋_GB2312" w:cs="宋体"/>
          <w:b/>
          <w:color w:val="000000"/>
          <w:kern w:val="0"/>
          <w:sz w:val="30"/>
          <w:szCs w:val="30"/>
        </w:rPr>
        <w:t>5.报送材料</w:t>
      </w:r>
    </w:p>
    <w:p w14:paraId="56BD08F3">
      <w:pPr>
        <w:spacing w:line="56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（1）《福建师范大学关心下一代奖学金申请表》（一式一份，学院审核后打印）</w:t>
      </w:r>
    </w:p>
    <w:p w14:paraId="70C66583">
      <w:pPr>
        <w:spacing w:line="560" w:lineRule="exact"/>
        <w:ind w:firstLine="600" w:firstLineChars="200"/>
      </w:pPr>
      <w:r>
        <w:rPr>
          <w:rFonts w:hint="eastAsia" w:ascii="仿宋_GB2312" w:hAnsi="宋体" w:eastAsia="仿宋_GB2312" w:cs="宋体"/>
          <w:color w:val="000000"/>
          <w:kern w:val="0"/>
          <w:sz w:val="30"/>
          <w:szCs w:val="30"/>
        </w:rPr>
        <w:t>（</w:t>
      </w:r>
      <w:r>
        <w:rPr>
          <w:rFonts w:hint="eastAsia" w:ascii="仿宋_GB2312" w:hAnsi="宋体" w:eastAsia="仿宋_GB2312" w:cs="宋体"/>
          <w:color w:val="000000"/>
          <w:kern w:val="0"/>
          <w:sz w:val="30"/>
          <w:szCs w:val="30"/>
          <w:lang w:val="en-US" w:eastAsia="zh-CN"/>
        </w:rPr>
        <w:t>2</w:t>
      </w:r>
      <w:r>
        <w:rPr>
          <w:rFonts w:hint="eastAsia" w:ascii="仿宋_GB2312" w:hAnsi="宋体" w:eastAsia="仿宋_GB2312" w:cs="宋体"/>
          <w:color w:val="000000"/>
          <w:kern w:val="0"/>
          <w:sz w:val="30"/>
          <w:szCs w:val="30"/>
        </w:rPr>
        <w:t>）福建师范大学关心下一代奖学金资助人选推荐学院公示（纸质版一式一份，学院盖章）</w:t>
      </w:r>
    </w:p>
    <w:p w14:paraId="17EA07C5">
      <w:pPr>
        <w:spacing w:line="560" w:lineRule="exact"/>
        <w:ind w:firstLine="723" w:firstLineChars="200"/>
        <w:rPr>
          <w:rFonts w:ascii="楷体_GB2312" w:hAnsi="楷体_GB2312" w:eastAsia="楷体_GB2312" w:cs="楷体_GB2312"/>
          <w:b/>
          <w:bCs/>
          <w:color w:val="000000"/>
          <w:kern w:val="0"/>
          <w:sz w:val="36"/>
          <w:szCs w:val="36"/>
        </w:rPr>
      </w:pPr>
    </w:p>
    <w:p w14:paraId="5D471C21">
      <w:pPr>
        <w:spacing w:line="560" w:lineRule="exact"/>
        <w:ind w:firstLine="723" w:firstLineChars="200"/>
        <w:rPr>
          <w:rFonts w:ascii="楷体_GB2312" w:hAnsi="楷体_GB2312" w:eastAsia="楷体_GB2312" w:cs="楷体_GB2312"/>
          <w:b/>
          <w:bCs/>
          <w:color w:val="000000"/>
          <w:kern w:val="0"/>
          <w:sz w:val="36"/>
          <w:szCs w:val="36"/>
        </w:rPr>
      </w:pPr>
      <w:bookmarkStart w:id="0" w:name="_GoBack"/>
      <w:r>
        <w:rPr>
          <w:rFonts w:hint="eastAsia" w:ascii="楷体_GB2312" w:hAnsi="楷体_GB2312" w:eastAsia="楷体_GB2312" w:cs="楷体_GB2312"/>
          <w:b/>
          <w:bCs/>
          <w:color w:val="000000"/>
          <w:kern w:val="0"/>
          <w:sz w:val="36"/>
          <w:szCs w:val="36"/>
        </w:rPr>
        <w:t>(五)胡奇蝶奖助学基金（2023级连续资助）</w:t>
      </w:r>
    </w:p>
    <w:p w14:paraId="0C0EF4E9">
      <w:pPr>
        <w:spacing w:line="560" w:lineRule="exact"/>
        <w:ind w:firstLine="602" w:firstLineChars="200"/>
      </w:pPr>
      <w:r>
        <w:rPr>
          <w:rFonts w:hint="eastAsia" w:ascii="仿宋_GB2312" w:hAnsi="宋体" w:eastAsia="仿宋_GB2312" w:cs="宋体"/>
          <w:b/>
          <w:color w:val="000000"/>
          <w:kern w:val="0"/>
          <w:sz w:val="30"/>
          <w:szCs w:val="30"/>
        </w:rPr>
        <w:t>1.资助名额及金额</w:t>
      </w:r>
    </w:p>
    <w:p w14:paraId="34D636BB">
      <w:pPr>
        <w:spacing w:line="560" w:lineRule="exact"/>
        <w:ind w:firstLine="600" w:firstLineChars="200"/>
      </w:pPr>
      <w:r>
        <w:rPr>
          <w:rFonts w:hint="eastAsia" w:ascii="仿宋_GB2312" w:hAnsi="宋体" w:eastAsia="仿宋_GB2312" w:cs="宋体"/>
          <w:color w:val="000000"/>
          <w:kern w:val="0"/>
          <w:sz w:val="30"/>
          <w:szCs w:val="30"/>
        </w:rPr>
        <w:t>资助2023级家庭经济困难学生100名，每人2500元，符合连续资助条件的学生连续资助四年。</w:t>
      </w:r>
    </w:p>
    <w:p w14:paraId="18FE8498">
      <w:pPr>
        <w:spacing w:line="560" w:lineRule="exact"/>
        <w:ind w:firstLine="602" w:firstLineChars="200"/>
      </w:pPr>
      <w:r>
        <w:rPr>
          <w:rFonts w:hint="eastAsia" w:ascii="仿宋_GB2312" w:hAnsi="宋体" w:eastAsia="仿宋_GB2312" w:cs="宋体"/>
          <w:b/>
          <w:color w:val="000000"/>
          <w:kern w:val="0"/>
          <w:sz w:val="30"/>
          <w:szCs w:val="30"/>
        </w:rPr>
        <w:t>2.申请资助条件</w:t>
      </w:r>
    </w:p>
    <w:p w14:paraId="01044F21">
      <w:pPr>
        <w:spacing w:line="560" w:lineRule="exact"/>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（1）连续资助学生条件</w:t>
      </w:r>
    </w:p>
    <w:p w14:paraId="41EA349F">
      <w:pPr>
        <w:spacing w:line="560" w:lineRule="exact"/>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①家庭经济困难学生；</w:t>
      </w:r>
    </w:p>
    <w:p w14:paraId="298B10FC">
      <w:pPr>
        <w:spacing w:line="560" w:lineRule="exact"/>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②思想道德品质良好，遵纪守法，未受过处分；</w:t>
      </w:r>
    </w:p>
    <w:p w14:paraId="05298ABE">
      <w:pPr>
        <w:spacing w:line="560" w:lineRule="exact"/>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③学习态度端正，勤奋刻苦，上学年综合考评成绩位居同年级本专业或班级前50%；</w:t>
      </w:r>
    </w:p>
    <w:p w14:paraId="22892A04">
      <w:pPr>
        <w:spacing w:line="560" w:lineRule="exact"/>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④生活节俭，无不良消费习惯；</w:t>
      </w:r>
    </w:p>
    <w:p w14:paraId="329F997C">
      <w:pPr>
        <w:spacing w:line="560" w:lineRule="exact"/>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⑤上学年参加公益活动时间不少于10小时，承诺本学年参加公益活动时间不少于10小时。</w:t>
      </w:r>
    </w:p>
    <w:p w14:paraId="564E269B">
      <w:pPr>
        <w:spacing w:line="560" w:lineRule="exact"/>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（2）出现下列情形之一者，终止奖助</w:t>
      </w:r>
    </w:p>
    <w:p w14:paraId="60BA894D">
      <w:pPr>
        <w:spacing w:line="560" w:lineRule="exact"/>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①触犯国家法律，受到刑事处罚者；</w:t>
      </w:r>
    </w:p>
    <w:p w14:paraId="1F347BDD">
      <w:pPr>
        <w:spacing w:line="560" w:lineRule="exact"/>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②违反校纪校规，受到警告（含）以上处分者；</w:t>
      </w:r>
    </w:p>
    <w:p w14:paraId="304E6B90">
      <w:pPr>
        <w:spacing w:line="560" w:lineRule="exact"/>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③生活不节俭或高消费情况者；</w:t>
      </w:r>
    </w:p>
    <w:p w14:paraId="2D139964">
      <w:pPr>
        <w:spacing w:line="560" w:lineRule="exact"/>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④故意隐瞒或虚报家庭经济收入者；</w:t>
      </w:r>
    </w:p>
    <w:p w14:paraId="7144CDFA">
      <w:pPr>
        <w:spacing w:line="560" w:lineRule="exact"/>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⑤因故中途退学、休学者；</w:t>
      </w:r>
    </w:p>
    <w:p w14:paraId="52F26516">
      <w:pPr>
        <w:spacing w:line="560" w:lineRule="exact"/>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lang w:val="en-US" w:eastAsia="zh-CN"/>
        </w:rPr>
        <w:t>⑥</w:t>
      </w:r>
      <w:r>
        <w:rPr>
          <w:rFonts w:hint="eastAsia" w:ascii="仿宋_GB2312" w:hAnsi="宋体" w:eastAsia="仿宋_GB2312" w:cs="宋体"/>
          <w:color w:val="000000"/>
          <w:kern w:val="0"/>
          <w:sz w:val="30"/>
          <w:szCs w:val="30"/>
        </w:rPr>
        <w:t>家庭经济条件好转，未被认定为家庭经济困难学生者。</w:t>
      </w:r>
    </w:p>
    <w:p w14:paraId="7D48DD42">
      <w:pPr>
        <w:spacing w:line="560" w:lineRule="exact"/>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（3）因有上述原因终止资助者，同年级替换其他学生，条件如下：</w:t>
      </w:r>
    </w:p>
    <w:p w14:paraId="79CAE8DC">
      <w:pPr>
        <w:spacing w:line="560" w:lineRule="exact"/>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①家庭经济困难学生;</w:t>
      </w:r>
    </w:p>
    <w:p w14:paraId="72C89E55">
      <w:pPr>
        <w:spacing w:line="560" w:lineRule="exact"/>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②思想道德品质良好，遵纪守法，未受过处分；</w:t>
      </w:r>
    </w:p>
    <w:p w14:paraId="6046237E">
      <w:pPr>
        <w:spacing w:line="560" w:lineRule="exact"/>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③学习态度端正，勤奋刻苦，上学期综合考评成绩位居同年级本专业前50%；</w:t>
      </w:r>
    </w:p>
    <w:p w14:paraId="17F5B401">
      <w:pPr>
        <w:spacing w:line="560" w:lineRule="exact"/>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④生活节俭，无不良消费习惯；</w:t>
      </w:r>
    </w:p>
    <w:p w14:paraId="3D5CDBFA">
      <w:pPr>
        <w:spacing w:line="560" w:lineRule="exact"/>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⑤受助女生比例不低于50%；</w:t>
      </w:r>
    </w:p>
    <w:p w14:paraId="0C1EDD55">
      <w:pPr>
        <w:spacing w:line="560" w:lineRule="exact"/>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⑥承诺本学年参加公益活动时间不少于10小时。</w:t>
      </w:r>
    </w:p>
    <w:bookmarkEnd w:id="0"/>
    <w:p w14:paraId="1CDDA585">
      <w:pPr>
        <w:spacing w:line="560" w:lineRule="exact"/>
        <w:ind w:firstLine="602" w:firstLineChars="200"/>
      </w:pPr>
      <w:r>
        <w:rPr>
          <w:rFonts w:hint="eastAsia" w:ascii="仿宋_GB2312" w:hAnsi="宋体" w:eastAsia="仿宋_GB2312" w:cs="宋体"/>
          <w:b/>
          <w:color w:val="000000"/>
          <w:kern w:val="0"/>
          <w:sz w:val="30"/>
          <w:szCs w:val="30"/>
        </w:rPr>
        <w:t>3.申请审批流程</w:t>
      </w:r>
    </w:p>
    <w:p w14:paraId="7E23A43F">
      <w:pPr>
        <w:spacing w:line="56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学生登录智慧学工一站式平台申请→年级辅导员审核→学院审核并公示→学校复核并公示→学校发放。</w:t>
      </w:r>
    </w:p>
    <w:p w14:paraId="38610949">
      <w:pPr>
        <w:spacing w:line="56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（1）学院通知符合条件的学生登录智慧学工一站式平台“助学金申请”模块进行申请，经年级辅导员审核、学院审核并公示3个工作日后，将材料报送学生助学管理中心；</w:t>
      </w:r>
    </w:p>
    <w:p w14:paraId="7DAE0DDB">
      <w:pPr>
        <w:spacing w:line="56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（2）学生助学管理中心对申请材料进行复核，经公示无异议后，将确定的受助学生情况报送给出资人备案；</w:t>
      </w:r>
    </w:p>
    <w:p w14:paraId="195690AF">
      <w:pPr>
        <w:spacing w:line="56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（3）名单确定后，学生工作部（处）将助学金以银行转账的方式转入学生本人于财务处登记的缴纳学费建行卡；</w:t>
      </w:r>
    </w:p>
    <w:p w14:paraId="7D76E414">
      <w:pPr>
        <w:spacing w:line="560" w:lineRule="exact"/>
        <w:ind w:firstLine="602" w:firstLineChars="200"/>
      </w:pPr>
      <w:r>
        <w:rPr>
          <w:rFonts w:hint="eastAsia" w:ascii="仿宋_GB2312" w:hAnsi="宋体" w:eastAsia="仿宋_GB2312" w:cs="宋体"/>
          <w:b/>
          <w:color w:val="000000"/>
          <w:kern w:val="0"/>
          <w:sz w:val="30"/>
          <w:szCs w:val="30"/>
        </w:rPr>
        <w:t>4.报送材料</w:t>
      </w:r>
    </w:p>
    <w:p w14:paraId="5518DD35">
      <w:pPr>
        <w:spacing w:line="56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（1）《福建师范大学胡奇蝶奖助学基金申请表》（纸质版一式一份，学院审核后打印）</w:t>
      </w:r>
    </w:p>
    <w:p w14:paraId="0620AAA7">
      <w:pPr>
        <w:spacing w:line="56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（2）学院“胡奇蝶奖助学基金”资助人选推荐公示（纸质版一式一份，学院盖章）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1F6"/>
    <w:rsid w:val="001B3A60"/>
    <w:rsid w:val="002331F6"/>
    <w:rsid w:val="00421CC3"/>
    <w:rsid w:val="00CF2C20"/>
    <w:rsid w:val="00F262B6"/>
    <w:rsid w:val="00FB4F74"/>
    <w:rsid w:val="04685269"/>
    <w:rsid w:val="21C37310"/>
    <w:rsid w:val="392E50EF"/>
    <w:rsid w:val="3B695A52"/>
    <w:rsid w:val="3B880DBB"/>
    <w:rsid w:val="51C47E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100" w:firstLineChars="100"/>
    </w:pPr>
    <w:rPr>
      <w:rFonts w:ascii="Calibri" w:hAnsi="Calibri"/>
      <w:kern w:val="0"/>
      <w:sz w:val="20"/>
      <w:szCs w:val="20"/>
    </w:rPr>
  </w:style>
  <w:style w:type="paragraph" w:styleId="3">
    <w:name w:val="Body Text"/>
    <w:basedOn w:val="1"/>
    <w:qFormat/>
    <w:uiPriority w:val="0"/>
    <w:pPr>
      <w:spacing w:after="120"/>
    </w:p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0"/>
    <w:rPr>
      <w:rFonts w:ascii="Times New Roman" w:hAnsi="Times New Roman" w:eastAsia="宋体" w:cs="Times New Roman"/>
      <w:kern w:val="2"/>
      <w:sz w:val="18"/>
      <w:szCs w:val="18"/>
    </w:rPr>
  </w:style>
  <w:style w:type="character" w:customStyle="1" w:styleId="9">
    <w:name w:val="页脚 字符"/>
    <w:basedOn w:val="7"/>
    <w:link w:val="4"/>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2454</Words>
  <Characters>2533</Characters>
  <Lines>2</Lines>
  <Paragraphs>6</Paragraphs>
  <TotalTime>3</TotalTime>
  <ScaleCrop>false</ScaleCrop>
  <LinksUpToDate>false</LinksUpToDate>
  <CharactersWithSpaces>2533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2023-03-06T01:36:00Z</dcterms:created>
  <dc:creator>Lenovo</dc:creator>
  <cp:lastModifiedBy>黄晓锋</cp:lastModifiedBy>
  <dcterms:modified xsi:type="dcterms:W3CDTF">2025-12-02T09:01:08Z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7976E81522FE483280448C05DA80A0D2_13</vt:lpwstr>
  </property>
  <property fmtid="{D5CDD505-2E9C-101B-9397-08002B2CF9AE}" pid="4" name="KSOTemplateDocerSaveRecord">
    <vt:lpwstr>eyJoZGlkIjoiMmI2M2ZjYjczNGM3OThmM2FkZTc3MDg0YTg4OTE2MmEiLCJ1c2VySWQiOiIzOTY2OTU3MTkifQ==</vt:lpwstr>
  </property>
</Properties>
</file>