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Times New Roman" w:eastAsia="方正小标宋简体" w:cs="仿宋_GB2312"/>
          <w:sz w:val="40"/>
          <w:szCs w:val="40"/>
        </w:rPr>
      </w:pPr>
      <w:r>
        <w:rPr>
          <w:rFonts w:hint="eastAsia" w:ascii="方正小标宋简体" w:hAnsi="Times New Roman" w:eastAsia="方正小标宋简体" w:cs="仿宋_GB2312"/>
          <w:sz w:val="40"/>
          <w:szCs w:val="40"/>
        </w:rPr>
        <w:t>“毕业生基层就业卓越奖”候选人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0"/>
          <w:szCs w:val="40"/>
        </w:rPr>
      </w:pPr>
      <w:r>
        <w:rPr>
          <w:rFonts w:hint="eastAsia" w:ascii="方正小标宋简体" w:hAnsi="Times New Roman" w:eastAsia="方正小标宋简体" w:cs="仿宋_GB2312"/>
          <w:sz w:val="40"/>
          <w:szCs w:val="40"/>
        </w:rPr>
        <w:t>事迹材料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标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0" w:hRule="atLeast"/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ind w:firstLine="280" w:firstLineChars="100"/>
              <w:jc w:val="left"/>
              <w:rPr>
                <w:rFonts w:hAnsi="黑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280" w:firstLineChars="100"/>
              <w:jc w:val="left"/>
              <w:rPr>
                <w:rFonts w:hAnsi="黑体"/>
                <w:kern w:val="0"/>
                <w:sz w:val="28"/>
                <w:szCs w:val="28"/>
              </w:rPr>
            </w:pPr>
            <w:r>
              <w:rPr>
                <w:rFonts w:hint="eastAsia" w:hAnsi="黑体"/>
                <w:kern w:val="0"/>
                <w:sz w:val="28"/>
                <w:szCs w:val="28"/>
              </w:rPr>
              <w:t>个人事迹（请以第三人称视角撰写，主要反映与基层就业相关的工作情况，限2000字，且不插图/表，标题要凝练概括推荐人选事迹）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26F70"/>
    <w:rsid w:val="003E4BB8"/>
    <w:rsid w:val="004B27C4"/>
    <w:rsid w:val="0052580F"/>
    <w:rsid w:val="008D343F"/>
    <w:rsid w:val="009312E6"/>
    <w:rsid w:val="00A2300D"/>
    <w:rsid w:val="00C1268E"/>
    <w:rsid w:val="00E84336"/>
    <w:rsid w:val="00F159CF"/>
    <w:rsid w:val="7F50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2</TotalTime>
  <ScaleCrop>false</ScaleCrop>
  <LinksUpToDate>false</LinksUpToDate>
  <CharactersWithSpaces>95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2023-02-17T13:03:00Z</dcterms:created>
  <dc:creator>MJ</dc:creator>
  <cp:lastModifiedBy>徐志文</cp:lastModifiedBy>
  <dcterms:modified xsi:type="dcterms:W3CDTF">2024-05-20T10:07:32Z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