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tbl>
      <w:tblPr>
        <w:tblStyle w:val="2"/>
        <w:tblW w:w="1056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4"/>
        <w:gridCol w:w="986"/>
        <w:gridCol w:w="186"/>
        <w:gridCol w:w="1335"/>
        <w:gridCol w:w="1295"/>
        <w:gridCol w:w="1095"/>
        <w:gridCol w:w="606"/>
        <w:gridCol w:w="940"/>
        <w:gridCol w:w="1186"/>
        <w:gridCol w:w="736"/>
        <w:gridCol w:w="6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0568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2"/>
                <w:szCs w:val="32"/>
              </w:rPr>
              <w:t>—202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2"/>
                <w:szCs w:val="32"/>
              </w:rPr>
              <w:t>学年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2"/>
                <w:szCs w:val="32"/>
              </w:rPr>
              <w:t>学院班主任名单汇总表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班主任姓名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班主任职务及职称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56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注：请按照20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级-202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级的顺序依次填写。本学年新聘任的班主任请在“备注”栏标明“新聘”，有调整所带班级的请在“备注”栏标明“调整”，研究生班级在备注栏标注“研究生”。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68" w:type="dxa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学院签章：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填表人：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填表日期：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E7E1406"/>
    <w:rsid w:val="0E7E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2023-09-12T08:02:00Z</dcterms:created>
  <dc:creator>王岳俊</dc:creator>
  <cp:lastModifiedBy>王岳俊</cp:lastModifiedBy>
  <dcterms:modified xsi:type="dcterms:W3CDTF">2023-09-12T08:02:21Z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116D2486077243309D52D3C14FC96782_11</vt:lpwstr>
  </property>
</Properties>
</file>