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</w:rPr>
        <w:t>2</w:t>
      </w:r>
      <w:r>
        <w:rPr>
          <w:rFonts w:ascii="方正小标宋简体" w:hAnsi="仿宋" w:eastAsia="方正小标宋简体"/>
          <w:sz w:val="36"/>
          <w:szCs w:val="36"/>
        </w:rPr>
        <w:t>-202</w:t>
      </w:r>
      <w:r>
        <w:rPr>
          <w:rFonts w:hint="eastAsia" w:ascii="方正小标宋简体" w:hAnsi="仿宋" w:eastAsia="方正小标宋简体"/>
          <w:sz w:val="36"/>
          <w:szCs w:val="36"/>
        </w:rPr>
        <w:t>3学年学生自主学习马克思主义理论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“先进集体”（学院分社）申报表</w:t>
      </w: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786"/>
        <w:gridCol w:w="226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  院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主要负责人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2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学院分社开展自主学习马克思主义理论情况简介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（含本年度开展的活动、实施效果等，400字以内，详细说明可另附页）</w:t>
            </w:r>
          </w:p>
        </w:tc>
        <w:tc>
          <w:tcPr>
            <w:tcW w:w="609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476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学院推荐意见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（签字盖章）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月 日 </w:t>
            </w:r>
          </w:p>
        </w:tc>
        <w:tc>
          <w:tcPr>
            <w:tcW w:w="43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校学生工作部（处）意见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564D0661"/>
    <w:rsid w:val="564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2023-11-15T01:56:00Z</dcterms:created>
  <dc:creator>GaoYan</dc:creator>
  <cp:lastModifiedBy>GaoYan</cp:lastModifiedBy>
  <dcterms:modified xsi:type="dcterms:W3CDTF">2023-11-15T01:58:09Z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796051738BA94172ACB60C3571DC8D42_11</vt:lpwstr>
  </property>
</Properties>
</file>