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2023-2024学年“优秀学生心理健康教育工作骨干”名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</w:t>
      </w:r>
    </w:p>
    <w:p>
      <w:pPr>
        <w:spacing w:line="440" w:lineRule="exact"/>
        <w:jc w:val="center"/>
        <w:rPr>
          <w:rStyle w:val="4"/>
          <w:rFonts w:hint="default" w:ascii="宋体" w:hAnsi="宋体"/>
          <w:sz w:val="32"/>
          <w:szCs w:val="32"/>
        </w:rPr>
      </w:pPr>
    </w:p>
    <w:p>
      <w:pPr>
        <w:spacing w:line="560" w:lineRule="exact"/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一、优秀班级心理健康宣传员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教育学院：金润、刘以苧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教师教育学院：庄舒婷、林春祺、杨丛媛、林敬业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心理学院：陈心蕾、黎芳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经济学院：郑心贺、石惠玲、兰清秀、陈雨霏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法学院：郭钟灵、李萱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马克思主义学院：韩欣凌、朱若彤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文学院：曾嘉豫、余冰清、黄楚桢、史相娣、李宇婷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外国语学院：陈奕镔、李依纯、许莉鸣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传播学院：解天然、肖婷婷、赖菁晴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社会历史学院：苏芮晗、王恒、梁舒琴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文化旅游与公共管理学院：张茗卉、黄榕、闫洁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体育科学学院：毛成、魏微、林俊彬、涂明烨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音乐学院：陈嘉瑜、冯芝萱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美术学院：詹炜琪、吴世佳、阮鑫语、苏小宇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数学与统计学院：陈颖、杨洋、陈伟鸿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计算机与网络空间安全学院：孙蕾、王佳欣、周思远、林启坤、王凯歌、孙嘉林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物理与能源学院：张祥娇、王金菊、陈佳丽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光电与信息工程学院：袁雨晴、徐笑之、王宇轩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环境与资源学院：曾立峰、夏鑫梦、周艳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地理科学学院：衡菁、施廷钰、任之煌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生命科学学院：陈雨璐、陈鑫榕、肖霞艳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海外教育学院：刘敏慧、何钧豪</w:t>
      </w:r>
    </w:p>
    <w:p>
      <w:pPr>
        <w:spacing w:line="560" w:lineRule="exact"/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二、</w:t>
      </w:r>
      <w:r>
        <w:rPr>
          <w:rFonts w:ascii="宋体" w:hAnsi="宋体" w:cs="仿宋"/>
          <w:b/>
          <w:bCs/>
          <w:sz w:val="28"/>
          <w:szCs w:val="28"/>
        </w:rPr>
        <w:t>优秀宿舍心理健康信息员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教育学院：吕钰欣、阚梓桐、陈佳妮、罗伊缘、吕继言、阙宝艺、郑舒文、林昀杰、靳斐然、叶雯淇、陈俊杰、叶晨婧、杨欣恬、朱文蕾、汪佳哲、卢恒哲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教师教育学院：高乐鑫、黄怡晨、杨朝霞、庄雨宁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心理学院：张靖怡、王倩、林志翔、陈舒怡、陈铃娜、林蒋萱、吴琦玥、许钰羚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经济学院：吴霞、孙梦、李晓庆、陈炼支、王静怡、陈耿玲、陈学瑾、陈雪玲、陈锦峰、陆海丹、许万清、林铮、方娟、王雯容、朱子民、曾毅、张彩月、邱哲、吕涵超、刘禹灼、刘雨欣、马莹莹、何佳瑶、林瑶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法学院：丁林诺、许淑娟、叶心语、易斯格、游鑫艳、秦佳一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马克思主义学院：方鑫明、黄明霞、黄逸霏、李昀灿、林玮希、汤旖嫄、郑萍萍、何佳蓉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文学院：梁思琦、兰玉玲、叶彦君、史汶艳、彭莲漪、朱展华、王书悦、陶洁、陈韵茹、黄梓昕、祁亚萍、蔡清花、李书萍、郑蔚娟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外国语学院：詹冰钦、陈雪钥、刘阳、黄彩云、黄筱涵、张潇喆、陈碧华、文亦韬、肖雨璇、徐雅芳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传播学院：王懿涵、牛朱诚、贾楚倩、施明华、刘昭良、李奕忻、陈享、林檬、黄子玲、宋燕妮、戴东楷、张汀果、张力浩、薛之睿、翁思潇、吴姿霆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社会历史学院：侯易灵、贺丹藜、林思琪、秦若琪、熊希文、周锦云、蔡超男、邱维妍、王金花、王月桂、徐洋洋、吴依凡、黄炅、徐乐、郭怡灵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文化旅游与公共管理学院：魏家宝、连金坛、何丹、吴榕鑫、庄叶慧茹、叶梦颖、施徐斌、邓亚洁、何丁香、林宏、陈雅雯、林秒秀、盛杨林、潘纪晓、钟小英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体育科学学院：蔡兆华、彭佳雯、彭怀宇、谢升阳、胡乐缘、黄鹏鹏、郑铭辉、赵志榕、李师瑶、沈辉煌、郭金典、林子豪、黄乙轩、牛钰哲、李赤诚、廖星航、吴心怡、郭玮峰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音乐学院：张馨予、陈丹娜、刘梦婷、李心哲、嵇璐薇、林冰欣、张书宁、肖雅婕、赵婧妍、刘鹏、潘子怡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美术学院：陈乐雅、张晨旭、陈雯淅、艾怡、林宁、翁雅君、林子茜、林虹冰、宣琪钰、林涵、钟梦玲、黄璟璇、庄若怡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数学与统计学院：黄一宁、苏悦、李思莹、薛红、王语嫣、吴雨桐、杨佳怡、李彩薇、吴梦、张颖、李小珂、谢鹏、陈思颖、贺奇静、陈熠、吴雅婷、洪耀东、沈嘉敏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计算机与网络空间安全学院：李婷香、陈妤婷、尤佳怡、刘艺航、张莉敏、陈悦斌、黄奕、卢怡庭、王佳欣、王泽铭、李宜琏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物理与能源学院：李军、赵惠灵、赖铭豪、叶伟超、王妍、刘昊天、吴雨欣、李芳、黄欣欣、罗逸加、蔡燕煌、曾德杰、邱一琳、钟惠琳、吴鹏晖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光电与信息工程学院：邓琴、陈茜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化学与材料学院：肖孟雨、傅雅昕、陈瑜、张婷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环境与资源学院：林潘、孙如心、刘琳、罗玉婷、蔡怡琳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地理科学学院：陈彦君、伍丹玬、周淑萍、杨帆、陈舒怡、张祉瑶、许欣然、梁周舟、王煊鸿、陈紫源、郑茵慧、李逸菲、曾婉玲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生命科学学院：赖育琳、邱嘉怡、李晓清、陈华碧、何静静、肖文、李雨露、林丽欣、程瑶、牛茜雅、黄滋芽、努尔比耶·怒尔麦麦提、任佳瑶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海外教育学院：孙羽晨鸣、卓淑萍、李艺璇、何芸、谢雅婷、薛云慧、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杨抒珽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三、</w:t>
      </w:r>
      <w:r>
        <w:rPr>
          <w:rFonts w:ascii="宋体" w:hAnsi="宋体" w:cs="仿宋"/>
          <w:b/>
          <w:bCs/>
          <w:sz w:val="28"/>
          <w:szCs w:val="28"/>
        </w:rPr>
        <w:t>优秀学生朋辈心理辅导员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教育学院：王雅轩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心理学院：黄嘉琪、蔡佳琳、兰凝悦、林丽丹、徐悦、黄紫晴、汪林舒、辛苗莘、肖蕾、龙柯冰、常姣、赖佳红、庄菲菲、王珍灵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经济学院：谢轲晗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马克思主义学院：高诗语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文学院：吴林雨、蓝远秀、陈祎伊、陈银清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外国语学院：吴雯欣、周明珠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传播学院：陈诗妍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社会历史学院：吴婧怡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文化旅游与公共管理学院：陈曦蕾、林佳琪、林伟鑫、柯舒晴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体育科学学院：刘慧琪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音乐学院：蔡美婷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美术学院：王斯齐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数学与统计学院：陈钧祥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物理与能源学院：董适、吴智琼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化学与材料学院：林希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Hlk135944926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地理科学学院</w:t>
      </w:r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：林旭辉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生命科学学院：郑凤杰、王娇月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海外教育学院：陈璐</w:t>
      </w:r>
    </w:p>
    <w:p>
      <w:pPr>
        <w:spacing w:line="560" w:lineRule="exact"/>
        <w:rPr>
          <w:rFonts w:hint="eastAsia" w:ascii="宋体" w:hAnsi="宋体" w:eastAsia="宋体" w:cs="仿宋"/>
          <w:color w:val="auto"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default" w:ascii="宋体" w:hAnsi="宋体" w:cs="仿宋"/>
          <w:color w:val="auto"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default" w:ascii="宋体" w:hAnsi="宋体" w:cs="仿宋"/>
          <w:color w:val="auto"/>
          <w:sz w:val="28"/>
          <w:szCs w:val="28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000000"/>
    <w:rsid w:val="6B1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_title3"/>
    <w:qFormat/>
    <w:uiPriority w:val="0"/>
    <w:rPr>
      <w:rFonts w:hint="eastAsia" w:ascii="微软雅黑" w:hAnsi="微软雅黑" w:eastAsia="微软雅黑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2024-05-19T02:36:58Z</dcterms:created>
  <dc:creator>22726</dc:creator>
  <cp:lastModifiedBy>丘文福</cp:lastModifiedBy>
  <dcterms:modified xsi:type="dcterms:W3CDTF">2024-05-19T02:37:04Z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89BD0A1A43F44EAFBCD5416C0C3F122A_12</vt:lpwstr>
  </property>
</Properties>
</file>