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65C6">
      <w:pPr>
        <w:spacing w:line="560" w:lineRule="exact"/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bCs/>
          <w:color w:val="000000"/>
          <w:sz w:val="30"/>
          <w:szCs w:val="30"/>
        </w:rPr>
        <w:t xml:space="preserve">  </w:t>
      </w:r>
    </w:p>
    <w:p w14:paraId="0A0418F3">
      <w:pPr>
        <w:spacing w:line="560" w:lineRule="exact"/>
        <w:jc w:val="center"/>
        <w:rPr>
          <w:rFonts w:hint="eastAsia" w:ascii="方正小标宋简体" w:hAnsi="仿宋" w:eastAsia="方正小标宋简体" w:cs="仿宋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仿宋"/>
          <w:color w:val="000000"/>
          <w:sz w:val="32"/>
          <w:szCs w:val="32"/>
        </w:rPr>
        <w:t>学院“优秀学生心理健康教育工作骨干”推选汇总名单</w:t>
      </w:r>
    </w:p>
    <w:p w14:paraId="5A3DE8B5">
      <w:pPr>
        <w:spacing w:line="46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学院（盖章）：                            填表人：</w:t>
      </w:r>
    </w:p>
    <w:p w14:paraId="14155E12">
      <w:pPr>
        <w:spacing w:line="460" w:lineRule="exact"/>
        <w:jc w:val="center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班级数：                  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宿舍数：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71"/>
        <w:gridCol w:w="1112"/>
        <w:gridCol w:w="1276"/>
        <w:gridCol w:w="1275"/>
        <w:gridCol w:w="1276"/>
        <w:gridCol w:w="1559"/>
      </w:tblGrid>
      <w:tr w14:paraId="61CA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84C0">
            <w:pPr>
              <w:jc w:val="center"/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序号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73AB">
            <w:pPr>
              <w:jc w:val="center"/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09E">
            <w:pPr>
              <w:jc w:val="center"/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B403">
            <w:pPr>
              <w:jc w:val="center"/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年级专业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9F3F">
            <w:pPr>
              <w:jc w:val="center"/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担任职务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0AA7">
            <w:pPr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任职时间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8F8C">
            <w:pPr>
              <w:rPr>
                <w:rFonts w:ascii="仿宋_GB2312" w:hAnsi="Courier New" w:eastAsia="仿宋_GB2312" w:cs="Courier New"/>
                <w:sz w:val="30"/>
                <w:szCs w:val="30"/>
              </w:rPr>
            </w:pPr>
            <w:r>
              <w:rPr>
                <w:rFonts w:hint="eastAsia" w:ascii="仿宋_GB2312" w:hAnsi="Courier New" w:eastAsia="仿宋_GB2312" w:cs="Courier New"/>
                <w:sz w:val="30"/>
                <w:szCs w:val="30"/>
              </w:rPr>
              <w:t>推选类别</w:t>
            </w:r>
          </w:p>
        </w:tc>
      </w:tr>
      <w:tr w14:paraId="0871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F7EC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DB6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B0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91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01D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8B0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B901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3610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B73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FB58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3FB3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A2F8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085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E260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3E83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4CB0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22E0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B3A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FEE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35A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BE3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A0CC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70E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58F0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E832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B62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A0E1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9FB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2B3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CC1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C33C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13E6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D74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FAF0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A6D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AE9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D0C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DD1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203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7F86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EBC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290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FB8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D35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8906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E6B8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08E7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1881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37C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E15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EA7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E13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F7F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714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AE7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1A8E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1C3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C68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793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D3D91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CBAE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8A2E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2FAD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4F36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243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BD87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A75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1FB3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FC3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33FB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0823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3C2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644D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2D18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AE6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D0EE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0BAE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10E8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C4F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4A0C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870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8E41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195F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2F7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B0642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C886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89F83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  <w:tr w14:paraId="24E2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5B6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F5CD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9795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0E5D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DA74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77B9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B70A">
            <w:pPr>
              <w:jc w:val="center"/>
              <w:rPr>
                <w:rFonts w:ascii="仿宋_GB2312" w:hAnsi="Courier New" w:eastAsia="仿宋_GB2312" w:cs="Courier New"/>
                <w:b/>
                <w:bCs/>
                <w:sz w:val="30"/>
                <w:szCs w:val="30"/>
              </w:rPr>
            </w:pPr>
          </w:p>
        </w:tc>
      </w:tr>
    </w:tbl>
    <w:p w14:paraId="3ECF7E1B">
      <w:pPr>
        <w:spacing w:line="360" w:lineRule="auto"/>
        <w:ind w:firstLine="600" w:firstLineChars="200"/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_GB2312" w:hAnsi="宋体" w:eastAsia="仿宋_GB2312"/>
          <w:sz w:val="30"/>
          <w:szCs w:val="30"/>
        </w:rPr>
        <w:t>注：推选类别有“优秀班级心理健康宣传员”、“优秀宿舍心理健康信息员”和“优秀学生朋辈心理辅导员”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“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优秀研究生兼职心理辅导员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”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/>
          <w:sz w:val="30"/>
          <w:szCs w:val="30"/>
        </w:rPr>
        <w:t xml:space="preserve">类。 </w:t>
      </w:r>
    </w:p>
    <w:p w14:paraId="4F10626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701" w:left="1304" w:header="851" w:footer="136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F562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702F7E2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FA62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1D82444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2026-04-08T10:04:41Z</dcterms:created>
  <dc:creator>22726</dc:creator>
  <cp:lastModifiedBy>丘文福</cp:lastModifiedBy>
  <dcterms:modified xsi:type="dcterms:W3CDTF">2026-04-08T10:04:52Z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73879C27CD0F4798AA8AD7B07661B957_12</vt:lpwstr>
  </property>
</Properties>
</file>