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-512" w:rightChars="-244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 w:bidi="ar"/>
        </w:rPr>
        <w:t>2</w:t>
      </w:r>
    </w:p>
    <w:p>
      <w:pPr>
        <w:widowControl/>
        <w:spacing w:line="44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ar"/>
        </w:rPr>
        <w:t>校园心理情景剧大赛报名表</w:t>
      </w:r>
    </w:p>
    <w:bookmarkEnd w:id="0"/>
    <w:p>
      <w:pPr>
        <w:widowControl/>
        <w:spacing w:line="440" w:lineRule="exact"/>
        <w:jc w:val="center"/>
        <w:rPr>
          <w:rFonts w:hint="eastAsia" w:ascii="仿宋_GB2312" w:hAnsi="宋体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color w:val="000000"/>
          <w:sz w:val="30"/>
          <w:szCs w:val="30"/>
          <w:lang w:bidi="ar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892"/>
        <w:gridCol w:w="1519"/>
        <w:gridCol w:w="3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剧目名称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QQ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参演名单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剧情简介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所需道具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440" w:lineRule="exact"/>
              <w:ind w:firstLine="56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lang w:bidi="ar"/>
              </w:rPr>
              <w:t>参赛剧本</w:t>
            </w:r>
          </w:p>
        </w:tc>
        <w:tc>
          <w:tcPr>
            <w:tcW w:w="7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lang w:bidi="ar"/>
              </w:rPr>
              <w:t>（请另附）</w:t>
            </w:r>
          </w:p>
        </w:tc>
      </w:tr>
    </w:tbl>
    <w:p>
      <w:pPr>
        <w:ind w:left="-540" w:leftChars="-257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 xml:space="preserve"> </w:t>
      </w:r>
    </w:p>
    <w:p>
      <w:pPr>
        <w:ind w:left="179" w:leftChars="-86" w:hanging="360" w:hangingChars="150"/>
        <w:rPr>
          <w:rFonts w:ascii="仿宋GB2312" w:hAnsi="仿宋GB231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备注：承办方仅提供桌椅、话筒和“小蜜蜂</w:t>
      </w:r>
      <w:r>
        <w:rPr>
          <w:rFonts w:hint="eastAsia" w:ascii="仿宋_GB2312" w:hAnsi="仿宋" w:eastAsia="仿宋_GB2312" w:cs="宋体"/>
          <w:color w:val="000000"/>
          <w:sz w:val="24"/>
          <w:lang w:bidi="ar"/>
        </w:rPr>
        <w:t>”扩音</w:t>
      </w:r>
      <w:r>
        <w:rPr>
          <w:rFonts w:ascii="仿宋_GB2312" w:hAnsi="仿宋" w:eastAsia="仿宋_GB2312" w:cs="宋体"/>
          <w:color w:val="000000"/>
          <w:sz w:val="24"/>
          <w:lang w:bidi="ar"/>
        </w:rPr>
        <w:t>器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，请</w:t>
      </w:r>
      <w:r>
        <w:rPr>
          <w:rFonts w:ascii="仿宋_GB2312" w:hAnsi="仿宋" w:eastAsia="仿宋_GB2312" w:cs="仿宋_GB2312"/>
          <w:color w:val="000000"/>
          <w:sz w:val="24"/>
          <w:lang w:bidi="ar"/>
        </w:rPr>
        <w:t>在表中注明以上道具所需数量。</w:t>
      </w:r>
      <w:r>
        <w:rPr>
          <w:rFonts w:hint="eastAsia" w:ascii="仿宋_GB2312" w:hAnsi="仿宋" w:eastAsia="仿宋_GB2312" w:cs="仿宋_GB2312"/>
          <w:color w:val="000000"/>
          <w:sz w:val="24"/>
          <w:lang w:bidi="ar"/>
        </w:rPr>
        <w:t>其他道具请参赛者自备。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GB2312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257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2024-02-29T07:37:23Z</dcterms:created>
  <dc:creator>22726</dc:creator>
  <cp:lastModifiedBy>丘文福</cp:lastModifiedBy>
  <dcterms:modified xsi:type="dcterms:W3CDTF">2024-02-29T07:37:32Z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38982E4000E84741B99838B177C2263F_12</vt:lpwstr>
  </property>
</Properties>
</file>