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1995"/>
        <w:spacing w:before="198" w:line="222" w:lineRule="auto"/>
        <w:outlineLvl w:val="0"/>
        <w:rPr>
          <w:rFonts w:ascii="SimHei" w:hAnsi="SimHei" w:eastAsia="SimHei" w:cs="SimHei"/>
          <w:sz w:val="29"/>
          <w:szCs w:val="29"/>
        </w:rPr>
      </w:pPr>
      <w:r>
        <w:rPr>
          <w:rFonts w:ascii="SimHei" w:hAnsi="SimHei" w:eastAsia="SimHei" w:cs="SimHei"/>
          <w:sz w:val="29"/>
          <w:szCs w:val="29"/>
          <w:spacing w:val="4"/>
        </w:rPr>
        <w:t>福建省邮储银行</w:t>
      </w:r>
    </w:p>
    <w:p>
      <w:pPr>
        <w:ind w:left="1085"/>
        <w:spacing w:before="70" w:line="221" w:lineRule="auto"/>
        <w:outlineLvl w:val="0"/>
        <w:rPr>
          <w:rFonts w:ascii="SimHei" w:hAnsi="SimHei" w:eastAsia="SimHei" w:cs="SimHei"/>
          <w:sz w:val="29"/>
          <w:szCs w:val="29"/>
        </w:rPr>
      </w:pPr>
      <w:r>
        <w:rPr>
          <w:rFonts w:ascii="SimHei" w:hAnsi="SimHei" w:eastAsia="SimHei" w:cs="SimHei"/>
          <w:sz w:val="29"/>
          <w:szCs w:val="29"/>
          <w:spacing w:val="3"/>
        </w:rPr>
        <w:t>生源地信用助学贷款办理流程</w:t>
      </w:r>
    </w:p>
    <w:p>
      <w:pPr>
        <w:spacing w:before="3"/>
        <w:rPr/>
      </w:pPr>
      <w:r/>
    </w:p>
    <w:p>
      <w:pPr>
        <w:spacing w:before="2"/>
        <w:rPr/>
      </w:pPr>
      <w:r/>
    </w:p>
    <w:tbl>
      <w:tblPr>
        <w:tblStyle w:val="TableNormal"/>
        <w:tblW w:w="5854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532"/>
        <w:gridCol w:w="2046"/>
        <w:gridCol w:w="2276"/>
      </w:tblGrid>
      <w:tr>
        <w:trPr>
          <w:trHeight w:val="514" w:hRule="atLeast"/>
        </w:trPr>
        <w:tc>
          <w:tcPr>
            <w:tcW w:w="1532" w:type="dxa"/>
            <w:vAlign w:val="top"/>
            <w:tcBorders>
              <w:tl2br w:val="single" w:color="000000" w:sz="4" w:space="0"/>
            </w:tcBorders>
          </w:tcPr>
          <w:p>
            <w:pPr>
              <w:pStyle w:val="TableText"/>
              <w:ind w:left="47" w:right="139" w:firstLine="659"/>
              <w:spacing w:before="49" w:line="247" w:lineRule="auto"/>
              <w:rPr/>
            </w:pPr>
            <w:r>
              <w:rPr>
                <w:b/>
                <w:bCs/>
                <w:spacing w:val="-3"/>
              </w:rPr>
              <w:t>贷款学生</w:t>
            </w:r>
            <w:r>
              <w:rPr/>
              <w:t xml:space="preserve"> </w:t>
            </w:r>
            <w:r>
              <w:rPr>
                <w:b/>
                <w:bCs/>
                <w:spacing w:val="-4"/>
              </w:rPr>
              <w:t>办理流程</w:t>
            </w:r>
          </w:p>
        </w:tc>
        <w:tc>
          <w:tcPr>
            <w:tcW w:w="2046" w:type="dxa"/>
            <w:vAlign w:val="top"/>
          </w:tcPr>
          <w:p>
            <w:pPr>
              <w:pStyle w:val="TableText"/>
              <w:ind w:left="675"/>
              <w:spacing w:before="169" w:line="219" w:lineRule="auto"/>
              <w:rPr/>
            </w:pPr>
            <w:r>
              <w:rPr>
                <w:b/>
                <w:bCs/>
                <w:spacing w:val="-4"/>
              </w:rPr>
              <w:t>首贷新生</w:t>
            </w:r>
          </w:p>
        </w:tc>
        <w:tc>
          <w:tcPr>
            <w:tcW w:w="2276" w:type="dxa"/>
            <w:vAlign w:val="top"/>
          </w:tcPr>
          <w:p>
            <w:pPr>
              <w:pStyle w:val="TableText"/>
              <w:ind w:left="799"/>
              <w:spacing w:before="169" w:line="219" w:lineRule="auto"/>
              <w:rPr/>
            </w:pPr>
            <w:r>
              <w:rPr>
                <w:b/>
                <w:bCs/>
                <w:spacing w:val="-4"/>
              </w:rPr>
              <w:t>续贷学生</w:t>
            </w:r>
          </w:p>
        </w:tc>
      </w:tr>
      <w:tr>
        <w:trPr>
          <w:trHeight w:val="1329" w:hRule="atLeast"/>
        </w:trPr>
        <w:tc>
          <w:tcPr>
            <w:tcW w:w="1532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7"/>
              <w:spacing w:before="55" w:line="219" w:lineRule="auto"/>
              <w:rPr/>
            </w:pPr>
            <w:r>
              <w:rPr>
                <w:b/>
                <w:bCs/>
                <w:spacing w:val="-1"/>
              </w:rPr>
              <w:t>资格认定</w:t>
            </w:r>
          </w:p>
        </w:tc>
        <w:tc>
          <w:tcPr>
            <w:tcW w:w="4322" w:type="dxa"/>
            <w:vAlign w:val="top"/>
            <w:gridSpan w:val="2"/>
          </w:tcPr>
          <w:p>
            <w:pPr>
              <w:pStyle w:val="TableText"/>
              <w:ind w:left="43" w:right="1368"/>
              <w:spacing w:before="133" w:line="429" w:lineRule="auto"/>
              <w:rPr/>
            </w:pPr>
            <w: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1843409</wp:posOffset>
                  </wp:positionH>
                  <wp:positionV relativeFrom="paragraph">
                    <wp:posOffset>20132</wp:posOffset>
                  </wp:positionV>
                  <wp:extent cx="812795" cy="806421"/>
                  <wp:effectExtent l="0" t="0" r="0" b="0"/>
                  <wp:wrapNone/>
                  <wp:docPr id="2" name="IM 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" name="IM 2"/>
                          <pic:cNvPicPr/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12795" cy="8064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/>
              <w:t>下载福建助学app,进行贷款资格认定。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注：贷款经办银行选择“</w:t>
            </w:r>
            <w:r>
              <w:rPr>
                <w:b/>
                <w:bCs/>
                <w:color w:val="F00000"/>
                <w:spacing w:val="-1"/>
              </w:rPr>
              <w:t>中国邮政储蓄</w:t>
            </w:r>
            <w:r>
              <w:rPr>
                <w:color w:val="F00000"/>
                <w:spacing w:val="15"/>
              </w:rPr>
              <w:t xml:space="preserve"> </w:t>
            </w:r>
            <w:r>
              <w:rPr>
                <w:b/>
                <w:bCs/>
                <w:color w:val="F00000"/>
                <w:spacing w:val="-12"/>
              </w:rPr>
              <w:t>银行福建省分行</w:t>
            </w:r>
            <w:r>
              <w:rPr>
                <w:color w:val="301000"/>
                <w:spacing w:val="-12"/>
              </w:rPr>
              <w:t>”。</w:t>
            </w:r>
          </w:p>
        </w:tc>
      </w:tr>
      <w:tr>
        <w:trPr>
          <w:trHeight w:val="1528" w:hRule="atLeast"/>
        </w:trPr>
        <w:tc>
          <w:tcPr>
            <w:tcW w:w="1532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6" w:right="44" w:hanging="469"/>
              <w:spacing w:before="55" w:line="252" w:lineRule="auto"/>
              <w:rPr/>
            </w:pPr>
            <w:r>
              <w:rPr>
                <w:b/>
                <w:bCs/>
                <w:spacing w:val="-4"/>
              </w:rPr>
              <w:t>正式申请贷款申请</w:t>
            </w:r>
            <w:r>
              <w:rPr>
                <w:spacing w:val="6"/>
              </w:rPr>
              <w:t xml:space="preserve"> </w:t>
            </w:r>
            <w:r>
              <w:rPr>
                <w:b/>
                <w:bCs/>
                <w:spacing w:val="-4"/>
              </w:rPr>
              <w:t>途径</w:t>
            </w:r>
          </w:p>
        </w:tc>
        <w:tc>
          <w:tcPr>
            <w:tcW w:w="4322" w:type="dxa"/>
            <w:vAlign w:val="top"/>
            <w:gridSpan w:val="2"/>
          </w:tcPr>
          <w:p>
            <w:pPr>
              <w:pStyle w:val="TableText"/>
              <w:ind w:left="43" w:right="1211"/>
              <w:spacing w:before="239" w:line="218" w:lineRule="auto"/>
              <w:rPr/>
            </w:pPr>
            <w: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rightMargin">
                    <wp:posOffset>-907377</wp:posOffset>
                  </wp:positionH>
                  <wp:positionV relativeFrom="topMargin">
                    <wp:posOffset>58391</wp:posOffset>
                  </wp:positionV>
                  <wp:extent cx="857244" cy="857295"/>
                  <wp:effectExtent l="0" t="0" r="0" b="0"/>
                  <wp:wrapNone/>
                  <wp:docPr id="4" name="IM 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" name="IM 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57244" cy="857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pacing w:val="9"/>
              </w:rPr>
              <w:t>1.扫描二维码，关注“福建华安助学”</w:t>
            </w:r>
            <w:r>
              <w:rPr>
                <w:spacing w:val="4"/>
              </w:rPr>
              <w:t xml:space="preserve"> </w:t>
            </w:r>
            <w:r>
              <w:rPr/>
              <w:t>微信公众号，进入</w:t>
            </w:r>
            <w:r>
              <w:rPr>
                <w:b/>
                <w:bCs/>
                <w:color w:val="1000D0"/>
              </w:rPr>
              <w:t>国家助学贷款</w:t>
            </w:r>
            <w:r>
              <w:rPr/>
              <w:t>模块申</w:t>
            </w:r>
            <w:r>
              <w:rPr>
                <w:spacing w:val="5"/>
              </w:rPr>
              <w:t xml:space="preserve">  </w:t>
            </w:r>
            <w:r>
              <w:rPr>
                <w:spacing w:val="2"/>
              </w:rPr>
              <w:t>请。</w:t>
            </w:r>
          </w:p>
          <w:p>
            <w:pPr>
              <w:pStyle w:val="TableText"/>
              <w:ind w:left="43"/>
              <w:spacing w:before="106" w:line="219" w:lineRule="auto"/>
              <w:rPr/>
            </w:pPr>
            <w:r>
              <w:rPr>
                <w:spacing w:val="-1"/>
              </w:rPr>
              <w:t>2.或微信搜索“华安助学”小程序</w:t>
            </w:r>
          </w:p>
        </w:tc>
      </w:tr>
      <w:tr>
        <w:trPr>
          <w:trHeight w:val="1039" w:hRule="atLeast"/>
        </w:trPr>
        <w:tc>
          <w:tcPr>
            <w:tcW w:w="1532" w:type="dxa"/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7"/>
              <w:spacing w:before="56" w:line="221" w:lineRule="auto"/>
              <w:rPr/>
            </w:pPr>
            <w:r>
              <w:rPr>
                <w:b/>
                <w:bCs/>
                <w:spacing w:val="-5"/>
              </w:rPr>
              <w:t>一、注册登录</w:t>
            </w:r>
          </w:p>
        </w:tc>
        <w:tc>
          <w:tcPr>
            <w:tcW w:w="2046" w:type="dxa"/>
            <w:vAlign w:val="top"/>
          </w:tcPr>
          <w:p>
            <w:pPr>
              <w:pStyle w:val="TableText"/>
              <w:ind w:left="13" w:firstLine="67"/>
              <w:spacing w:before="11" w:line="221" w:lineRule="auto"/>
              <w:rPr/>
            </w:pPr>
            <w:r>
              <w:rPr>
                <w:spacing w:val="-7"/>
              </w:rPr>
              <w:t>根据系统提示填写贷款信</w:t>
            </w:r>
            <w:r>
              <w:rPr>
                <w:spacing w:val="2"/>
              </w:rPr>
              <w:t xml:space="preserve">   </w:t>
            </w:r>
            <w:r>
              <w:rPr>
                <w:spacing w:val="-7"/>
              </w:rPr>
              <w:t>息，完成贷款申请。所需资</w:t>
            </w:r>
            <w:r>
              <w:rPr/>
              <w:t xml:space="preserve">  </w:t>
            </w:r>
            <w:r>
              <w:rPr>
                <w:spacing w:val="-8"/>
              </w:rPr>
              <w:t>料：身份证、户口本(首页、</w:t>
            </w:r>
            <w:r>
              <w:rPr/>
              <w:t xml:space="preserve"> </w:t>
            </w:r>
            <w:r>
              <w:rPr>
                <w:spacing w:val="-3"/>
              </w:rPr>
              <w:t>个人页)、录取通知书或学</w:t>
            </w:r>
            <w:r>
              <w:rPr/>
              <w:t xml:space="preserve">  </w:t>
            </w:r>
            <w:r>
              <w:rPr>
                <w:spacing w:val="14"/>
              </w:rPr>
              <w:t>生证</w:t>
            </w:r>
          </w:p>
        </w:tc>
        <w:tc>
          <w:tcPr>
            <w:tcW w:w="2276" w:type="dxa"/>
            <w:vAlign w:val="top"/>
          </w:tcPr>
          <w:p>
            <w:pPr>
              <w:pStyle w:val="TableText"/>
              <w:ind w:left="37"/>
              <w:spacing w:before="220" w:line="217" w:lineRule="auto"/>
              <w:rPr/>
            </w:pPr>
            <w:r>
              <w:rPr>
                <w:spacing w:val="-1"/>
              </w:rPr>
              <w:t>凭学生身份证号码和密码登</w:t>
            </w:r>
          </w:p>
          <w:p>
            <w:pPr>
              <w:pStyle w:val="TableText"/>
              <w:ind w:left="37" w:firstLine="29"/>
              <w:spacing w:before="1" w:line="255" w:lineRule="auto"/>
              <w:rPr/>
            </w:pPr>
            <w:r>
              <w:rPr>
                <w:spacing w:val="-1"/>
              </w:rPr>
              <w:t>录，或使用原注册手机号直接</w:t>
            </w:r>
            <w:r>
              <w:rPr>
                <w:spacing w:val="1"/>
              </w:rPr>
              <w:t xml:space="preserve"> </w:t>
            </w:r>
            <w:r>
              <w:rPr>
                <w:spacing w:val="1"/>
              </w:rPr>
              <w:t>登录。</w:t>
            </w:r>
          </w:p>
        </w:tc>
      </w:tr>
      <w:tr>
        <w:trPr>
          <w:trHeight w:val="679" w:hRule="atLeast"/>
        </w:trPr>
        <w:tc>
          <w:tcPr>
            <w:tcW w:w="1532" w:type="dxa"/>
            <w:vAlign w:val="top"/>
          </w:tcPr>
          <w:p>
            <w:pPr>
              <w:pStyle w:val="TableText"/>
              <w:ind w:left="47"/>
              <w:spacing w:before="259" w:line="219" w:lineRule="auto"/>
              <w:rPr/>
            </w:pPr>
            <w:r>
              <w:rPr>
                <w:b/>
                <w:bCs/>
                <w:spacing w:val="-4"/>
              </w:rPr>
              <w:t>二、贷款申请</w:t>
            </w:r>
          </w:p>
        </w:tc>
        <w:tc>
          <w:tcPr>
            <w:tcW w:w="2046" w:type="dxa"/>
            <w:vAlign w:val="top"/>
          </w:tcPr>
          <w:p>
            <w:pPr>
              <w:pStyle w:val="TableText"/>
              <w:ind w:left="13"/>
              <w:spacing w:before="41" w:line="224" w:lineRule="auto"/>
              <w:jc w:val="both"/>
              <w:rPr/>
            </w:pPr>
            <w:r>
              <w:rPr>
                <w:spacing w:val="-2"/>
              </w:rPr>
              <w:t>全线上操作模式申请，学生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通过手机即可办理助学贷款</w:t>
            </w:r>
            <w:r>
              <w:rPr>
                <w:spacing w:val="5"/>
              </w:rPr>
              <w:t xml:space="preserve"> </w:t>
            </w:r>
            <w:r>
              <w:rPr>
                <w:spacing w:val="3"/>
              </w:rPr>
              <w:t>申请、合同签暑。</w:t>
            </w:r>
          </w:p>
        </w:tc>
        <w:tc>
          <w:tcPr>
            <w:tcW w:w="2276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"/>
              <w:spacing w:before="56" w:line="115" w:lineRule="exact"/>
              <w:rPr/>
            </w:pPr>
            <w:r>
              <w:rPr>
                <w:spacing w:val="-2"/>
                <w:position w:val="-3"/>
              </w:rPr>
              <w:t>--</w:t>
            </w:r>
          </w:p>
        </w:tc>
      </w:tr>
      <w:tr>
        <w:trPr>
          <w:trHeight w:val="629" w:hRule="atLeast"/>
        </w:trPr>
        <w:tc>
          <w:tcPr>
            <w:tcW w:w="1532" w:type="dxa"/>
            <w:vAlign w:val="top"/>
          </w:tcPr>
          <w:p>
            <w:pPr>
              <w:pStyle w:val="TableText"/>
              <w:ind w:left="47"/>
              <w:spacing w:before="230" w:line="219" w:lineRule="auto"/>
              <w:rPr/>
            </w:pPr>
            <w:r>
              <w:rPr>
                <w:b/>
                <w:bCs/>
                <w:spacing w:val="-3"/>
              </w:rPr>
              <w:t>三、贷款审核</w:t>
            </w:r>
          </w:p>
        </w:tc>
        <w:tc>
          <w:tcPr>
            <w:tcW w:w="2046" w:type="dxa"/>
            <w:vAlign w:val="top"/>
          </w:tcPr>
          <w:p>
            <w:pPr>
              <w:pStyle w:val="TableText"/>
              <w:ind w:left="13"/>
              <w:spacing w:before="14" w:line="219" w:lineRule="auto"/>
              <w:jc w:val="both"/>
              <w:rPr/>
            </w:pPr>
            <w:r>
              <w:rPr>
                <w:spacing w:val="-2"/>
              </w:rPr>
              <w:t>贷款提交后，在线审核贷款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资料，学生只需留意审核信</w:t>
            </w:r>
            <w:r>
              <w:rPr>
                <w:spacing w:val="8"/>
              </w:rPr>
              <w:t xml:space="preserve"> </w:t>
            </w:r>
            <w:r>
              <w:rPr>
                <w:spacing w:val="17"/>
              </w:rPr>
              <w:t>息即可</w:t>
            </w:r>
          </w:p>
        </w:tc>
        <w:tc>
          <w:tcPr>
            <w:tcW w:w="2276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"/>
              <w:spacing w:before="55" w:line="115" w:lineRule="exact"/>
              <w:rPr/>
            </w:pPr>
            <w:r>
              <w:rPr>
                <w:spacing w:val="-2"/>
                <w:position w:val="-3"/>
              </w:rPr>
              <w:t>--</w:t>
            </w:r>
          </w:p>
        </w:tc>
      </w:tr>
      <w:tr>
        <w:trPr>
          <w:trHeight w:val="1648" w:hRule="atLeast"/>
        </w:trPr>
        <w:tc>
          <w:tcPr>
            <w:tcW w:w="1532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  <w:r/>
          </w:p>
          <w:p>
            <w:pPr>
              <w:spacing w:line="3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7"/>
              <w:spacing w:before="55" w:line="219" w:lineRule="auto"/>
              <w:rPr/>
            </w:pPr>
            <w:r>
              <w:rPr>
                <w:b/>
                <w:bCs/>
                <w:spacing w:val="-2"/>
              </w:rPr>
              <w:t>四、报到确认</w:t>
            </w:r>
          </w:p>
        </w:tc>
        <w:tc>
          <w:tcPr>
            <w:tcW w:w="2046" w:type="dxa"/>
            <w:vAlign w:val="top"/>
          </w:tcPr>
          <w:p>
            <w:pPr>
              <w:pStyle w:val="TableText"/>
              <w:ind w:left="13" w:firstLine="2"/>
              <w:spacing w:before="100" w:line="232" w:lineRule="auto"/>
              <w:rPr/>
            </w:pPr>
            <w:r>
              <w:rPr>
                <w:b/>
                <w:bCs/>
                <w:spacing w:val="-4"/>
              </w:rPr>
              <w:t>省内高校</w:t>
            </w:r>
            <w:r>
              <w:rPr>
                <w:spacing w:val="-4"/>
              </w:rPr>
              <w:t>就读学生：携《贷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款受理证明》至高校报到即</w:t>
            </w:r>
            <w:r>
              <w:rPr>
                <w:spacing w:val="5"/>
              </w:rPr>
              <w:t xml:space="preserve"> </w:t>
            </w:r>
            <w:r>
              <w:rPr>
                <w:spacing w:val="16"/>
              </w:rPr>
              <w:t>可。</w:t>
            </w:r>
          </w:p>
          <w:p>
            <w:pPr>
              <w:pStyle w:val="TableText"/>
              <w:ind w:left="13" w:firstLine="2"/>
              <w:spacing w:before="1" w:line="226" w:lineRule="auto"/>
              <w:rPr/>
            </w:pPr>
            <w:r>
              <w:rPr>
                <w:b/>
                <w:bCs/>
                <w:spacing w:val="-4"/>
              </w:rPr>
              <w:t>省外高校</w:t>
            </w:r>
            <w:r>
              <w:rPr>
                <w:spacing w:val="-4"/>
              </w:rPr>
              <w:t>就读学生：“华安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助学”中下载回执模版，由</w:t>
            </w:r>
            <w:r>
              <w:rPr>
                <w:spacing w:val="5"/>
              </w:rPr>
              <w:t xml:space="preserve"> </w:t>
            </w:r>
            <w:r>
              <w:rPr>
                <w:spacing w:val="-15"/>
              </w:rPr>
              <w:t>高校盖章后，拍照上传至“华</w:t>
            </w:r>
            <w:r>
              <w:rPr/>
              <w:t xml:space="preserve"> </w:t>
            </w:r>
            <w:r>
              <w:rPr>
                <w:spacing w:val="3"/>
              </w:rPr>
              <w:t>安助学”集中审核。</w:t>
            </w:r>
          </w:p>
        </w:tc>
        <w:tc>
          <w:tcPr>
            <w:tcW w:w="2276" w:type="dxa"/>
            <w:vAlign w:val="top"/>
          </w:tcPr>
          <w:p>
            <w:pPr>
              <w:pStyle w:val="TableText"/>
              <w:ind w:left="37" w:right="6" w:firstLine="32"/>
              <w:spacing w:before="30" w:line="223" w:lineRule="auto"/>
              <w:rPr/>
            </w:pPr>
            <w:r>
              <w:rPr>
                <w:b/>
                <w:bCs/>
                <w:spacing w:val="-3"/>
              </w:rPr>
              <w:t>省内高校</w:t>
            </w:r>
            <w:r>
              <w:rPr>
                <w:spacing w:val="-3"/>
              </w:rPr>
              <w:t>就读学生：等待高校</w:t>
            </w:r>
            <w:r>
              <w:rPr>
                <w:spacing w:val="10"/>
              </w:rPr>
              <w:t xml:space="preserve"> </w:t>
            </w:r>
            <w:r>
              <w:rPr>
                <w:spacing w:val="1"/>
              </w:rPr>
              <w:t>确认学生入学情况即可(学生</w:t>
            </w:r>
            <w:r>
              <w:rPr>
                <w:spacing w:val="4"/>
              </w:rPr>
              <w:t xml:space="preserve">  </w:t>
            </w:r>
            <w:r>
              <w:rPr>
                <w:spacing w:val="-1"/>
              </w:rPr>
              <w:t>无需操作，只需关注续贷状</w:t>
            </w:r>
          </w:p>
          <w:p>
            <w:pPr>
              <w:pStyle w:val="TableText"/>
              <w:ind w:left="37"/>
              <w:spacing w:line="200" w:lineRule="auto"/>
              <w:rPr/>
            </w:pPr>
            <w:r>
              <w:rPr>
                <w:spacing w:val="-5"/>
              </w:rPr>
              <w:t>态</w:t>
            </w:r>
            <w:r>
              <w:rPr>
                <w:spacing w:val="-33"/>
              </w:rPr>
              <w:t xml:space="preserve"> </w:t>
            </w:r>
            <w:r>
              <w:rPr>
                <w:spacing w:val="-5"/>
              </w:rPr>
              <w:t>)</w:t>
            </w:r>
            <w:r>
              <w:rPr>
                <w:spacing w:val="-39"/>
              </w:rPr>
              <w:t xml:space="preserve"> </w:t>
            </w:r>
            <w:r>
              <w:rPr>
                <w:spacing w:val="-5"/>
              </w:rPr>
              <w:t>。</w:t>
            </w:r>
          </w:p>
          <w:p>
            <w:pPr>
              <w:pStyle w:val="TableText"/>
              <w:ind w:left="37" w:firstLine="32"/>
              <w:spacing w:before="3" w:line="218" w:lineRule="auto"/>
              <w:rPr/>
            </w:pPr>
            <w:r>
              <w:rPr>
                <w:b/>
                <w:bCs/>
                <w:spacing w:val="-3"/>
              </w:rPr>
              <w:t>省外高校</w:t>
            </w:r>
            <w:r>
              <w:rPr>
                <w:spacing w:val="-3"/>
              </w:rPr>
              <w:t>就读学生：“华安助</w:t>
            </w:r>
            <w:r>
              <w:rPr/>
              <w:t xml:space="preserve"> </w:t>
            </w:r>
            <w:r>
              <w:rPr>
                <w:spacing w:val="1"/>
              </w:rPr>
              <w:t>学”中下载回执模版，由高校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盖章后，拍照上传至“华安助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学”集中审核。</w:t>
            </w:r>
          </w:p>
        </w:tc>
      </w:tr>
      <w:tr>
        <w:trPr>
          <w:trHeight w:val="559" w:hRule="atLeast"/>
        </w:trPr>
        <w:tc>
          <w:tcPr>
            <w:tcW w:w="1532" w:type="dxa"/>
            <w:vAlign w:val="top"/>
          </w:tcPr>
          <w:p>
            <w:pPr>
              <w:pStyle w:val="TableText"/>
              <w:ind w:left="47"/>
              <w:spacing w:before="203" w:line="219" w:lineRule="auto"/>
              <w:rPr/>
            </w:pPr>
            <w:r>
              <w:rPr>
                <w:b/>
                <w:bCs/>
                <w:spacing w:val="-4"/>
              </w:rPr>
              <w:t>五、贷款发放</w:t>
            </w:r>
          </w:p>
        </w:tc>
        <w:tc>
          <w:tcPr>
            <w:tcW w:w="4322" w:type="dxa"/>
            <w:vAlign w:val="top"/>
            <w:gridSpan w:val="2"/>
          </w:tcPr>
          <w:p>
            <w:pPr>
              <w:pStyle w:val="TableText"/>
              <w:ind w:left="43" w:right="1" w:firstLine="20"/>
              <w:spacing w:before="116" w:line="231" w:lineRule="auto"/>
              <w:rPr/>
            </w:pPr>
            <w:r>
              <w:rPr>
                <w:spacing w:val="-7"/>
              </w:rPr>
              <w:t>回执审核通过，银行发放贷款。贷款发放至学生就读高校对</w:t>
            </w:r>
            <w:r>
              <w:rPr>
                <w:spacing w:val="8"/>
              </w:rPr>
              <w:t xml:space="preserve"> </w:t>
            </w:r>
            <w:r>
              <w:rPr>
                <w:spacing w:val="1"/>
              </w:rPr>
              <w:t>公帐户。</w:t>
            </w:r>
          </w:p>
        </w:tc>
      </w:tr>
      <w:tr>
        <w:trPr>
          <w:trHeight w:val="574" w:hRule="atLeast"/>
        </w:trPr>
        <w:tc>
          <w:tcPr>
            <w:tcW w:w="5854" w:type="dxa"/>
            <w:vAlign w:val="top"/>
            <w:gridSpan w:val="3"/>
          </w:tcPr>
          <w:p>
            <w:pPr>
              <w:pStyle w:val="TableText"/>
              <w:ind w:left="637"/>
              <w:spacing w:before="204" w:line="219" w:lineRule="auto"/>
              <w:rPr/>
            </w:pPr>
            <w:r>
              <w:rPr>
                <w:b/>
                <w:bCs/>
                <w:spacing w:val="-2"/>
              </w:rPr>
              <w:t>有问题可通过扫描以上“福建华安助学”公众号咨</w:t>
            </w:r>
            <w:r>
              <w:rPr>
                <w:b/>
                <w:bCs/>
                <w:spacing w:val="-3"/>
              </w:rPr>
              <w:t>询哟~</w:t>
            </w:r>
          </w:p>
        </w:tc>
      </w:tr>
    </w:tbl>
    <w:p>
      <w:pPr>
        <w:spacing w:line="113" w:lineRule="exact"/>
        <w:rPr>
          <w:rFonts w:ascii="Arial"/>
          <w:sz w:val="9"/>
        </w:rPr>
      </w:pPr>
      <w:r/>
    </w:p>
    <w:sectPr>
      <w:headerReference w:type="default" r:id="rId1"/>
      <w:footerReference w:type="default" r:id="rId2"/>
      <w:pgSz w:w="7150" w:h="10180"/>
      <w:pgMar w:top="1" w:right="600" w:bottom="1" w:left="684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17"/>
      <w:szCs w:val="17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styles" Target="styles.xml"/><Relationship Id="rId5" Type="http://schemas.openxmlformats.org/officeDocument/2006/relationships/settings" Target="settings.xml"/><Relationship Id="rId4" Type="http://schemas.openxmlformats.org/officeDocument/2006/relationships/image" Target="media/image2.jpeg"/><Relationship Id="rId3" Type="http://schemas.openxmlformats.org/officeDocument/2006/relationships/image" Target="media/image1.jpeg"/><Relationship Id="rId2" Type="http://schemas.openxmlformats.org/officeDocument/2006/relationships/footer" Target="footer1.xml"/><Relationship Id="rId1" Type="http://schemas.openxmlformats.org/officeDocument/2006/relationships/header" Target="head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2026-07-06T16:22:48Z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2026-07-06T16:22:49</vt:filetime>
  </property>
  <property fmtid="{D5CDD505-2E9C-101B-9397-08002B2CF9AE}" pid="4" name="UsrData">
    <vt:lpwstr>6a4b65d7b33def001f736beewl</vt:lpwstr>
  </property>
</Properties>
</file>