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26" w:rsidRDefault="00F16226" w:rsidP="006C18F0">
      <w:pPr>
        <w:jc w:val="center"/>
        <w:rPr>
          <w:rFonts w:ascii="方正小标宋简体" w:eastAsia="方正小标宋简体"/>
          <w:sz w:val="36"/>
          <w:szCs w:val="36"/>
        </w:rPr>
      </w:pPr>
    </w:p>
    <w:p w:rsidR="00F16226" w:rsidRDefault="00F16226" w:rsidP="00380A8C">
      <w:pPr>
        <w:rPr>
          <w:rFonts w:ascii="方正小标宋简体" w:eastAsia="方正小标宋简体" w:hint="eastAsia"/>
          <w:sz w:val="36"/>
          <w:szCs w:val="36"/>
        </w:rPr>
      </w:pPr>
    </w:p>
    <w:p w:rsidR="00AE7116" w:rsidRDefault="00AE7116" w:rsidP="00380A8C">
      <w:pPr>
        <w:rPr>
          <w:rFonts w:ascii="方正小标宋简体" w:eastAsia="方正小标宋简体"/>
          <w:sz w:val="36"/>
          <w:szCs w:val="36"/>
        </w:rPr>
      </w:pPr>
    </w:p>
    <w:p w:rsidR="00A85FCA" w:rsidRDefault="00AE7116" w:rsidP="00A85FCA">
      <w:pPr>
        <w:ind w:leftChars="-202" w:left="-424"/>
        <w:jc w:val="center"/>
        <w:rPr>
          <w:rFonts w:ascii="Bookman Old Style" w:hAnsi="Bookman Old Style" w:hint="eastAsia"/>
          <w:b/>
          <w:color w:val="FF0000"/>
          <w:spacing w:val="40"/>
          <w:w w:val="80"/>
          <w:kern w:val="15"/>
          <w:sz w:val="92"/>
          <w:szCs w:val="92"/>
        </w:rPr>
      </w:pPr>
      <w:r w:rsidRPr="00AE7116">
        <w:rPr>
          <w:rFonts w:ascii="Bookman Old Style" w:hAnsi="Bookman Old Style" w:hint="eastAsia"/>
          <w:b/>
          <w:color w:val="FF0000"/>
          <w:spacing w:val="40"/>
          <w:w w:val="80"/>
          <w:kern w:val="15"/>
          <w:sz w:val="92"/>
          <w:szCs w:val="92"/>
        </w:rPr>
        <w:t>福建省教育厅办公室文件</w:t>
      </w:r>
    </w:p>
    <w:p w:rsidR="00AE7116" w:rsidRDefault="00AE7116" w:rsidP="00A85FCA">
      <w:pPr>
        <w:ind w:leftChars="-202" w:left="-424"/>
        <w:jc w:val="center"/>
        <w:rPr>
          <w:rFonts w:ascii="仿宋_GB2312" w:eastAsia="仿宋_GB2312" w:hAnsi="Simsun"/>
          <w:bCs/>
          <w:sz w:val="32"/>
          <w:szCs w:val="32"/>
        </w:rPr>
      </w:pPr>
      <w:r>
        <w:rPr>
          <w:rFonts w:ascii="仿宋_GB2312" w:eastAsia="仿宋_GB2312" w:hAnsi="Simsun" w:hint="eastAsia"/>
          <w:bCs/>
          <w:sz w:val="32"/>
          <w:szCs w:val="32"/>
        </w:rPr>
        <w:t>闽教办学</w:t>
      </w:r>
      <w:r w:rsidRPr="000E458F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7</w:t>
      </w:r>
      <w:r w:rsidRPr="000E458F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7</w:t>
      </w:r>
      <w:r w:rsidRPr="000E458F">
        <w:rPr>
          <w:rFonts w:ascii="仿宋_GB2312" w:eastAsia="仿宋_GB2312" w:hint="eastAsia"/>
          <w:sz w:val="32"/>
          <w:szCs w:val="32"/>
        </w:rPr>
        <w:t>号</w:t>
      </w:r>
    </w:p>
    <w:p w:rsidR="00F81AFB" w:rsidRPr="00AE7116" w:rsidRDefault="00AE7116" w:rsidP="00380A8C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-10.3pt;margin-top:17.65pt;width:441.75pt;height:.7pt;flip:y;z-index:3" o:connectortype="straight" strokecolor="red" strokeweight="2pt"/>
        </w:pict>
      </w:r>
    </w:p>
    <w:p w:rsidR="009762AE" w:rsidRDefault="009762AE" w:rsidP="00380A8C">
      <w:pPr>
        <w:rPr>
          <w:rFonts w:ascii="方正小标宋简体" w:eastAsia="方正小标宋简体"/>
          <w:sz w:val="36"/>
          <w:szCs w:val="36"/>
        </w:rPr>
      </w:pPr>
    </w:p>
    <w:p w:rsidR="00E05CC3" w:rsidRDefault="00F16226" w:rsidP="00E05CC3">
      <w:pPr>
        <w:adjustRightInd w:val="0"/>
        <w:snapToGrid w:val="0"/>
        <w:spacing w:line="300" w:lineRule="atLeast"/>
        <w:jc w:val="center"/>
        <w:rPr>
          <w:rFonts w:ascii="方正小标宋简体" w:eastAsia="方正小标宋简体"/>
          <w:sz w:val="44"/>
          <w:szCs w:val="44"/>
        </w:rPr>
      </w:pPr>
      <w:r w:rsidRPr="001A1EA9">
        <w:rPr>
          <w:rFonts w:ascii="方正小标宋简体" w:eastAsia="方正小标宋简体" w:hint="eastAsia"/>
          <w:sz w:val="44"/>
          <w:szCs w:val="44"/>
        </w:rPr>
        <w:t>福建省教育厅办公室关于组织开展高校</w:t>
      </w:r>
    </w:p>
    <w:p w:rsidR="00E05CC3" w:rsidRDefault="00F16226" w:rsidP="00E05CC3">
      <w:pPr>
        <w:adjustRightInd w:val="0"/>
        <w:snapToGrid w:val="0"/>
        <w:spacing w:line="300" w:lineRule="atLeast"/>
        <w:jc w:val="center"/>
        <w:rPr>
          <w:rFonts w:ascii="方正小标宋简体" w:eastAsia="方正小标宋简体"/>
          <w:sz w:val="44"/>
          <w:szCs w:val="44"/>
        </w:rPr>
      </w:pPr>
      <w:r w:rsidRPr="001A1EA9">
        <w:rPr>
          <w:rFonts w:ascii="方正小标宋简体" w:eastAsia="方正小标宋简体" w:hint="eastAsia"/>
          <w:sz w:val="44"/>
          <w:szCs w:val="44"/>
        </w:rPr>
        <w:t>创新创业教育改革与就业指导服务</w:t>
      </w:r>
    </w:p>
    <w:p w:rsidR="00F16226" w:rsidRPr="001A1EA9" w:rsidRDefault="00F16226" w:rsidP="00E05CC3">
      <w:pPr>
        <w:adjustRightInd w:val="0"/>
        <w:snapToGrid w:val="0"/>
        <w:spacing w:line="300" w:lineRule="atLeast"/>
        <w:jc w:val="center"/>
        <w:rPr>
          <w:rFonts w:ascii="方正小标宋简体" w:eastAsia="方正小标宋简体"/>
          <w:sz w:val="44"/>
          <w:szCs w:val="44"/>
        </w:rPr>
      </w:pPr>
      <w:r w:rsidRPr="001A1EA9">
        <w:rPr>
          <w:rFonts w:ascii="方正小标宋简体" w:eastAsia="方正小标宋简体" w:hint="eastAsia"/>
          <w:sz w:val="44"/>
          <w:szCs w:val="44"/>
        </w:rPr>
        <w:t>工作专题研讨活动的通知</w:t>
      </w:r>
    </w:p>
    <w:p w:rsidR="00F16226" w:rsidRPr="008A1C81" w:rsidRDefault="00F16226" w:rsidP="006C18F0">
      <w:pPr>
        <w:jc w:val="center"/>
        <w:rPr>
          <w:rFonts w:ascii="仿宋_GB2312" w:eastAsia="仿宋_GB2312"/>
          <w:sz w:val="36"/>
          <w:szCs w:val="36"/>
        </w:rPr>
      </w:pPr>
    </w:p>
    <w:p w:rsidR="00F16226" w:rsidRPr="009711B0" w:rsidRDefault="00F16226" w:rsidP="000F6311">
      <w:pPr>
        <w:adjustRightInd w:val="0"/>
        <w:snapToGrid w:val="0"/>
        <w:spacing w:line="540" w:lineRule="atLeast"/>
        <w:rPr>
          <w:rFonts w:ascii="仿宋_GB2312" w:eastAsia="仿宋_GB2312" w:hAnsi="仿宋"/>
          <w:color w:val="000000"/>
          <w:sz w:val="32"/>
          <w:szCs w:val="32"/>
        </w:rPr>
      </w:pP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各设区市教育局</w:t>
      </w:r>
      <w:r w:rsidR="002B74CA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AE2F28">
        <w:rPr>
          <w:rFonts w:ascii="仿宋_GB2312" w:eastAsia="仿宋_GB2312" w:hAnsi="仿宋" w:hint="eastAsia"/>
          <w:color w:val="000000"/>
          <w:sz w:val="32"/>
          <w:szCs w:val="32"/>
        </w:rPr>
        <w:t>普通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高校：</w:t>
      </w:r>
    </w:p>
    <w:p w:rsidR="00F16226" w:rsidRPr="009711B0" w:rsidRDefault="00F16226" w:rsidP="000F6311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为进一步加强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我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省高校创新创业教育改革与就业指导服务工作</w:t>
      </w:r>
      <w:r w:rsidR="00A20EE7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理论研究和实践探索，</w:t>
      </w:r>
      <w:r w:rsidR="00A20EE7">
        <w:rPr>
          <w:rFonts w:ascii="仿宋_GB2312" w:eastAsia="仿宋_GB2312" w:hAnsi="仿宋" w:hint="eastAsia"/>
          <w:color w:val="000000"/>
          <w:sz w:val="32"/>
          <w:szCs w:val="32"/>
        </w:rPr>
        <w:t>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厅决定联合省高校创新创业教育联盟（以下简称联盟）</w:t>
      </w:r>
      <w:r w:rsidR="00A20EE7">
        <w:rPr>
          <w:rFonts w:ascii="仿宋_GB2312" w:eastAsia="仿宋_GB2312" w:hAnsi="仿宋" w:hint="eastAsia"/>
          <w:sz w:val="32"/>
          <w:szCs w:val="32"/>
        </w:rPr>
        <w:t>、</w:t>
      </w:r>
      <w:r w:rsidRPr="001042D4">
        <w:rPr>
          <w:rFonts w:ascii="仿宋_GB2312" w:eastAsia="仿宋_GB2312" w:hAnsi="仿宋" w:hint="eastAsia"/>
          <w:sz w:val="32"/>
          <w:szCs w:val="32"/>
        </w:rPr>
        <w:t>《教育评论》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杂志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社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在全省开展专题研讨活动</w:t>
      </w:r>
      <w:r w:rsidR="00D72A8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A20EE7">
        <w:rPr>
          <w:rFonts w:ascii="仿宋_GB2312" w:eastAsia="仿宋_GB2312" w:hAnsi="仿宋" w:hint="eastAsia"/>
          <w:color w:val="000000"/>
          <w:sz w:val="32"/>
          <w:szCs w:val="32"/>
        </w:rPr>
        <w:t>现将有关事项</w:t>
      </w:r>
      <w:r w:rsidRPr="009711B0">
        <w:rPr>
          <w:rFonts w:ascii="仿宋_GB2312" w:eastAsia="仿宋_GB2312" w:hAnsi="仿宋" w:hint="eastAsia"/>
          <w:color w:val="000000"/>
          <w:sz w:val="32"/>
          <w:szCs w:val="32"/>
        </w:rPr>
        <w:t>通知如下：</w:t>
      </w:r>
    </w:p>
    <w:p w:rsidR="00F16226" w:rsidRPr="009711B0" w:rsidRDefault="00F16226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9711B0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一、活动主题：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深化创新创业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教育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研究，探索</w:t>
      </w:r>
      <w:r w:rsidR="0084518C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精准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就业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服务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路径</w:t>
      </w:r>
    </w:p>
    <w:p w:rsidR="00F16226" w:rsidRPr="009711B0" w:rsidRDefault="00F16226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9711B0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二、活动时间：</w:t>
      </w:r>
      <w:r w:rsidRPr="009711B0">
        <w:rPr>
          <w:rFonts w:ascii="仿宋_GB2312" w:eastAsia="仿宋_GB2312" w:hAnsi="仿宋" w:cs="Arial"/>
          <w:sz w:val="32"/>
          <w:szCs w:val="32"/>
          <w:shd w:val="clear" w:color="auto" w:fill="FFFFFF"/>
        </w:rPr>
        <w:t>2017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年</w:t>
      </w:r>
      <w:r w:rsidRPr="009711B0">
        <w:rPr>
          <w:rFonts w:ascii="仿宋_GB2312" w:eastAsia="仿宋_GB2312" w:hAnsi="仿宋" w:cs="Arial"/>
          <w:sz w:val="32"/>
          <w:szCs w:val="32"/>
          <w:shd w:val="clear" w:color="auto" w:fill="FFFFFF"/>
        </w:rPr>
        <w:t>3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月</w:t>
      </w:r>
      <w:r w:rsidR="00AE5609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至</w:t>
      </w:r>
      <w:r w:rsidR="0084518C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10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月</w:t>
      </w:r>
    </w:p>
    <w:p w:rsidR="00F16226" w:rsidRPr="009711B0" w:rsidRDefault="00F16226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9711B0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三、活动对象：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全省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高</w:t>
      </w:r>
      <w:r w:rsidR="00D72A88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等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教育工作者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及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师生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、导师</w:t>
      </w:r>
    </w:p>
    <w:p w:rsidR="00F16226" w:rsidRPr="009711B0" w:rsidRDefault="00F16226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9711B0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四、活动方式：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自下而上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层层组织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、校</w:t>
      </w:r>
      <w:proofErr w:type="gramStart"/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校</w:t>
      </w:r>
      <w:proofErr w:type="gramEnd"/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开展，省、市、校三方联动。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采取理论研讨、</w:t>
      </w:r>
      <w:r w:rsidR="006348BC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学术交流、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经验</w:t>
      </w:r>
      <w:r w:rsidR="006348BC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分享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、调查研究、论文征集</w:t>
      </w:r>
      <w:r w:rsidR="006348BC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讲座沙龙等形式，扩大活动影响力，提高研讨水平和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lastRenderedPageBreak/>
        <w:t>质量。</w:t>
      </w:r>
    </w:p>
    <w:p w:rsidR="00F16226" w:rsidRPr="005A1012" w:rsidRDefault="00F16226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  <w:r w:rsidRPr="005A1012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五、活动内容</w:t>
      </w:r>
    </w:p>
    <w:p w:rsidR="007F75A9" w:rsidRDefault="00F16226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??"/>
          <w:sz w:val="32"/>
          <w:szCs w:val="32"/>
        </w:rPr>
      </w:pPr>
      <w:r w:rsidRPr="00A12485">
        <w:rPr>
          <w:rFonts w:ascii="仿宋_GB2312" w:eastAsia="仿宋_GB2312" w:hAnsi="??" w:hint="eastAsia"/>
          <w:b/>
          <w:sz w:val="32"/>
          <w:szCs w:val="32"/>
        </w:rPr>
        <w:t>（一）</w:t>
      </w:r>
      <w:r w:rsidR="00044C3B">
        <w:rPr>
          <w:rFonts w:ascii="仿宋_GB2312" w:eastAsia="仿宋_GB2312" w:hAnsi="??" w:hint="eastAsia"/>
          <w:b/>
          <w:sz w:val="32"/>
          <w:szCs w:val="32"/>
        </w:rPr>
        <w:t>广泛开展</w:t>
      </w:r>
      <w:r w:rsidRPr="00A12485">
        <w:rPr>
          <w:rFonts w:ascii="仿宋_GB2312" w:eastAsia="仿宋_GB2312" w:hAnsi="??" w:hint="eastAsia"/>
          <w:b/>
          <w:sz w:val="32"/>
          <w:szCs w:val="32"/>
        </w:rPr>
        <w:t>研讨。</w:t>
      </w:r>
      <w:r w:rsidRPr="009711B0">
        <w:rPr>
          <w:rFonts w:ascii="仿宋_GB2312" w:eastAsia="仿宋_GB2312" w:hAnsi="??" w:hint="eastAsia"/>
          <w:sz w:val="32"/>
          <w:szCs w:val="32"/>
        </w:rPr>
        <w:t>各地各高校要组织</w:t>
      </w:r>
      <w:r>
        <w:rPr>
          <w:rFonts w:ascii="仿宋_GB2312" w:eastAsia="仿宋_GB2312" w:hAnsi="??" w:hint="eastAsia"/>
          <w:sz w:val="32"/>
          <w:szCs w:val="32"/>
        </w:rPr>
        <w:t>和动员从事</w:t>
      </w:r>
      <w:r w:rsidR="003D2249">
        <w:rPr>
          <w:rFonts w:ascii="仿宋_GB2312" w:eastAsia="仿宋_GB2312" w:hAnsi="??" w:hint="eastAsia"/>
          <w:sz w:val="32"/>
          <w:szCs w:val="32"/>
        </w:rPr>
        <w:t>高校</w:t>
      </w:r>
      <w:r w:rsidRPr="009711B0">
        <w:rPr>
          <w:rFonts w:ascii="仿宋_GB2312" w:eastAsia="仿宋_GB2312" w:hAnsi="??" w:hint="eastAsia"/>
          <w:sz w:val="32"/>
          <w:szCs w:val="32"/>
        </w:rPr>
        <w:t>创新创业</w:t>
      </w:r>
      <w:r>
        <w:rPr>
          <w:rFonts w:ascii="仿宋_GB2312" w:eastAsia="仿宋_GB2312" w:hAnsi="??" w:hint="eastAsia"/>
          <w:sz w:val="32"/>
          <w:szCs w:val="32"/>
        </w:rPr>
        <w:t>教育</w:t>
      </w:r>
      <w:r w:rsidRPr="009711B0">
        <w:rPr>
          <w:rFonts w:ascii="仿宋_GB2312" w:eastAsia="仿宋_GB2312" w:hAnsi="??" w:hint="eastAsia"/>
          <w:sz w:val="32"/>
          <w:szCs w:val="32"/>
        </w:rPr>
        <w:t>和就业指导</w:t>
      </w:r>
      <w:r>
        <w:rPr>
          <w:rFonts w:ascii="仿宋_GB2312" w:eastAsia="仿宋_GB2312" w:hAnsi="??" w:hint="eastAsia"/>
          <w:sz w:val="32"/>
          <w:szCs w:val="32"/>
        </w:rPr>
        <w:t>服务的</w:t>
      </w:r>
      <w:r w:rsidRPr="009711B0">
        <w:rPr>
          <w:rFonts w:ascii="仿宋_GB2312" w:eastAsia="仿宋_GB2312" w:hAnsi="??" w:hint="eastAsia"/>
          <w:sz w:val="32"/>
          <w:szCs w:val="32"/>
        </w:rPr>
        <w:t>工作者、教师、专家</w:t>
      </w:r>
      <w:r>
        <w:rPr>
          <w:rFonts w:ascii="仿宋_GB2312" w:eastAsia="仿宋_GB2312" w:hAnsi="??" w:hint="eastAsia"/>
          <w:sz w:val="32"/>
          <w:szCs w:val="32"/>
        </w:rPr>
        <w:t>、学者</w:t>
      </w:r>
      <w:r w:rsidR="00043F4E">
        <w:rPr>
          <w:rFonts w:ascii="仿宋_GB2312" w:eastAsia="仿宋_GB2312" w:hAnsi="??" w:hint="eastAsia"/>
          <w:sz w:val="32"/>
          <w:szCs w:val="32"/>
        </w:rPr>
        <w:t>、</w:t>
      </w:r>
      <w:r w:rsidRPr="009711B0">
        <w:rPr>
          <w:rFonts w:ascii="仿宋_GB2312" w:eastAsia="仿宋_GB2312" w:hAnsi="??" w:hint="eastAsia"/>
          <w:sz w:val="32"/>
          <w:szCs w:val="32"/>
        </w:rPr>
        <w:t>导师</w:t>
      </w:r>
      <w:r w:rsidR="00043F4E">
        <w:rPr>
          <w:rFonts w:ascii="仿宋_GB2312" w:eastAsia="仿宋_GB2312" w:hAnsi="??" w:hint="eastAsia"/>
          <w:sz w:val="32"/>
          <w:szCs w:val="32"/>
        </w:rPr>
        <w:t>和学生</w:t>
      </w:r>
      <w:r w:rsidR="00D13F89">
        <w:rPr>
          <w:rFonts w:ascii="仿宋_GB2312" w:eastAsia="仿宋_GB2312" w:hAnsi="??" w:hint="eastAsia"/>
          <w:sz w:val="32"/>
          <w:szCs w:val="32"/>
        </w:rPr>
        <w:t>等群体</w:t>
      </w:r>
      <w:r>
        <w:rPr>
          <w:rFonts w:ascii="仿宋_GB2312" w:eastAsia="仿宋_GB2312" w:hAnsi="??" w:hint="eastAsia"/>
          <w:sz w:val="32"/>
          <w:szCs w:val="32"/>
        </w:rPr>
        <w:t>，</w:t>
      </w:r>
      <w:r w:rsidR="00AE291C">
        <w:rPr>
          <w:rFonts w:ascii="仿宋_GB2312" w:eastAsia="仿宋_GB2312" w:hAnsi="??" w:hint="eastAsia"/>
          <w:sz w:val="32"/>
          <w:szCs w:val="32"/>
        </w:rPr>
        <w:t>掀起</w:t>
      </w:r>
      <w:r w:rsidR="00E405F6">
        <w:rPr>
          <w:rFonts w:ascii="仿宋_GB2312" w:eastAsia="仿宋_GB2312" w:hAnsi="??" w:hint="eastAsia"/>
          <w:sz w:val="32"/>
          <w:szCs w:val="32"/>
        </w:rPr>
        <w:t>“创新创业教育我改革”</w:t>
      </w:r>
      <w:r w:rsidR="0005487D">
        <w:rPr>
          <w:rFonts w:ascii="仿宋_GB2312" w:eastAsia="仿宋_GB2312" w:hAnsi="??" w:hint="eastAsia"/>
          <w:sz w:val="32"/>
          <w:szCs w:val="32"/>
        </w:rPr>
        <w:t>“创新创业我先行”</w:t>
      </w:r>
      <w:r w:rsidR="00E405F6">
        <w:rPr>
          <w:rFonts w:ascii="仿宋_GB2312" w:eastAsia="仿宋_GB2312" w:hAnsi="??" w:hint="eastAsia"/>
          <w:sz w:val="32"/>
          <w:szCs w:val="32"/>
        </w:rPr>
        <w:t>及精准</w:t>
      </w:r>
      <w:r w:rsidR="00AE291C">
        <w:rPr>
          <w:rFonts w:ascii="仿宋_GB2312" w:eastAsia="仿宋_GB2312" w:hAnsi="??" w:hint="eastAsia"/>
          <w:sz w:val="32"/>
          <w:szCs w:val="32"/>
        </w:rPr>
        <w:t>就业指导服务大讨论热潮</w:t>
      </w:r>
      <w:r w:rsidR="00296530">
        <w:rPr>
          <w:rFonts w:ascii="仿宋_GB2312" w:eastAsia="仿宋_GB2312" w:hAnsi="??" w:hint="eastAsia"/>
          <w:sz w:val="32"/>
          <w:szCs w:val="32"/>
        </w:rPr>
        <w:t>。</w:t>
      </w:r>
      <w:r w:rsidRPr="009711B0">
        <w:rPr>
          <w:rFonts w:ascii="仿宋_GB2312" w:eastAsia="仿宋_GB2312" w:hAnsi="??" w:hint="eastAsia"/>
          <w:sz w:val="32"/>
          <w:szCs w:val="32"/>
        </w:rPr>
        <w:t>通过</w:t>
      </w:r>
      <w:r w:rsidR="00AE291C">
        <w:rPr>
          <w:rFonts w:ascii="仿宋_GB2312" w:eastAsia="仿宋_GB2312" w:hAnsi="??" w:hint="eastAsia"/>
          <w:sz w:val="32"/>
          <w:szCs w:val="32"/>
        </w:rPr>
        <w:t>课</w:t>
      </w:r>
      <w:r w:rsidRPr="009711B0">
        <w:rPr>
          <w:rFonts w:ascii="仿宋_GB2312" w:eastAsia="仿宋_GB2312" w:hAnsi="??" w:hint="eastAsia"/>
          <w:sz w:val="32"/>
          <w:szCs w:val="32"/>
        </w:rPr>
        <w:t>题研究、专题沙龙</w:t>
      </w:r>
      <w:r w:rsidR="00F11FE7">
        <w:rPr>
          <w:rFonts w:ascii="仿宋_GB2312" w:eastAsia="仿宋_GB2312" w:hAnsi="??" w:hint="eastAsia"/>
          <w:sz w:val="32"/>
          <w:szCs w:val="32"/>
        </w:rPr>
        <w:t>、</w:t>
      </w:r>
      <w:r w:rsidR="00AE291C">
        <w:rPr>
          <w:rFonts w:ascii="仿宋_GB2312" w:eastAsia="仿宋_GB2312" w:hAnsi="??" w:hint="eastAsia"/>
          <w:sz w:val="32"/>
          <w:szCs w:val="32"/>
        </w:rPr>
        <w:t>报告讲座</w:t>
      </w:r>
      <w:r w:rsidR="00A027F8">
        <w:rPr>
          <w:rFonts w:ascii="仿宋_GB2312" w:eastAsia="仿宋_GB2312" w:hAnsi="??" w:hint="eastAsia"/>
          <w:sz w:val="32"/>
          <w:szCs w:val="32"/>
        </w:rPr>
        <w:t>和</w:t>
      </w:r>
      <w:r w:rsidR="007F75A9">
        <w:rPr>
          <w:rFonts w:ascii="仿宋_GB2312" w:eastAsia="仿宋_GB2312" w:hAnsi="??" w:hint="eastAsia"/>
          <w:sz w:val="32"/>
          <w:szCs w:val="32"/>
        </w:rPr>
        <w:t>优秀论文</w:t>
      </w:r>
      <w:r w:rsidR="00AE291C">
        <w:rPr>
          <w:rFonts w:ascii="仿宋_GB2312" w:eastAsia="仿宋_GB2312" w:hAnsi="??" w:hint="eastAsia"/>
          <w:sz w:val="32"/>
          <w:szCs w:val="32"/>
        </w:rPr>
        <w:t>评选</w:t>
      </w:r>
      <w:r w:rsidR="00296530">
        <w:rPr>
          <w:rFonts w:ascii="仿宋_GB2312" w:eastAsia="仿宋_GB2312" w:hAnsi="??" w:hint="eastAsia"/>
          <w:sz w:val="32"/>
          <w:szCs w:val="32"/>
        </w:rPr>
        <w:t>等</w:t>
      </w:r>
      <w:r w:rsidRPr="009711B0">
        <w:rPr>
          <w:rFonts w:ascii="仿宋_GB2312" w:eastAsia="仿宋_GB2312" w:hAnsi="??" w:hint="eastAsia"/>
          <w:sz w:val="32"/>
          <w:szCs w:val="32"/>
        </w:rPr>
        <w:t>形式，</w:t>
      </w:r>
      <w:r>
        <w:rPr>
          <w:rFonts w:ascii="仿宋_GB2312" w:eastAsia="仿宋_GB2312" w:hAnsi="??" w:hint="eastAsia"/>
          <w:sz w:val="32"/>
          <w:szCs w:val="32"/>
        </w:rPr>
        <w:t>重点围绕新时期我省高校</w:t>
      </w:r>
      <w:r w:rsidR="00B404D0">
        <w:rPr>
          <w:rFonts w:ascii="仿宋_GB2312" w:eastAsia="仿宋_GB2312" w:hAnsi="??" w:hint="eastAsia"/>
          <w:sz w:val="32"/>
          <w:szCs w:val="32"/>
        </w:rPr>
        <w:t>“双创”</w:t>
      </w:r>
      <w:r w:rsidRPr="009711B0">
        <w:rPr>
          <w:rFonts w:ascii="仿宋_GB2312" w:eastAsia="仿宋_GB2312" w:hAnsi="??" w:hint="eastAsia"/>
          <w:sz w:val="32"/>
          <w:szCs w:val="32"/>
        </w:rPr>
        <w:t>教育改革与</w:t>
      </w:r>
      <w:r w:rsidR="00DE0CF0">
        <w:rPr>
          <w:rFonts w:ascii="仿宋_GB2312" w:eastAsia="仿宋_GB2312" w:hAnsi="??" w:hint="eastAsia"/>
          <w:sz w:val="32"/>
          <w:szCs w:val="32"/>
        </w:rPr>
        <w:t>实践及</w:t>
      </w:r>
      <w:r w:rsidRPr="009711B0">
        <w:rPr>
          <w:rFonts w:ascii="仿宋_GB2312" w:eastAsia="仿宋_GB2312" w:hAnsi="??" w:hint="eastAsia"/>
          <w:sz w:val="32"/>
          <w:szCs w:val="32"/>
        </w:rPr>
        <w:t>就业</w:t>
      </w:r>
      <w:r w:rsidR="00DE0CF0">
        <w:rPr>
          <w:rFonts w:ascii="仿宋_GB2312" w:eastAsia="仿宋_GB2312" w:hAnsi="??" w:hint="eastAsia"/>
          <w:sz w:val="32"/>
          <w:szCs w:val="32"/>
        </w:rPr>
        <w:t>精准</w:t>
      </w:r>
      <w:r w:rsidRPr="009711B0">
        <w:rPr>
          <w:rFonts w:ascii="仿宋_GB2312" w:eastAsia="仿宋_GB2312" w:hAnsi="??" w:hint="eastAsia"/>
          <w:sz w:val="32"/>
          <w:szCs w:val="32"/>
        </w:rPr>
        <w:t>指导服务工作</w:t>
      </w:r>
      <w:r>
        <w:rPr>
          <w:rFonts w:ascii="仿宋_GB2312" w:eastAsia="仿宋_GB2312" w:hAnsi="??" w:hint="eastAsia"/>
          <w:sz w:val="32"/>
          <w:szCs w:val="32"/>
        </w:rPr>
        <w:t>展开</w:t>
      </w:r>
      <w:r w:rsidRPr="009711B0">
        <w:rPr>
          <w:rFonts w:ascii="仿宋_GB2312" w:eastAsia="仿宋_GB2312" w:hAnsi="??" w:hint="eastAsia"/>
          <w:sz w:val="32"/>
          <w:szCs w:val="32"/>
        </w:rPr>
        <w:t>讨论，</w:t>
      </w:r>
      <w:r w:rsidR="00DE0CF0">
        <w:rPr>
          <w:rFonts w:ascii="仿宋_GB2312" w:eastAsia="仿宋_GB2312" w:hAnsi="??" w:hint="eastAsia"/>
          <w:sz w:val="32"/>
          <w:szCs w:val="32"/>
        </w:rPr>
        <w:t>做到既有理论参考，又有实践指导，</w:t>
      </w:r>
      <w:r w:rsidRPr="009711B0">
        <w:rPr>
          <w:rFonts w:ascii="仿宋_GB2312" w:eastAsia="仿宋_GB2312" w:hAnsi="??" w:hint="eastAsia"/>
          <w:sz w:val="32"/>
          <w:szCs w:val="32"/>
        </w:rPr>
        <w:t>提出</w:t>
      </w:r>
      <w:r w:rsidR="00296530">
        <w:rPr>
          <w:rFonts w:ascii="仿宋_GB2312" w:eastAsia="仿宋_GB2312" w:hAnsi="??" w:hint="eastAsia"/>
          <w:sz w:val="32"/>
          <w:szCs w:val="32"/>
        </w:rPr>
        <w:t>建设性</w:t>
      </w:r>
      <w:r w:rsidRPr="009711B0">
        <w:rPr>
          <w:rFonts w:ascii="仿宋_GB2312" w:eastAsia="仿宋_GB2312" w:hAnsi="??" w:hint="eastAsia"/>
          <w:sz w:val="32"/>
          <w:szCs w:val="32"/>
        </w:rPr>
        <w:t>意见</w:t>
      </w:r>
      <w:r>
        <w:rPr>
          <w:rFonts w:ascii="仿宋_GB2312" w:eastAsia="仿宋_GB2312" w:hAnsi="??" w:hint="eastAsia"/>
          <w:sz w:val="32"/>
          <w:szCs w:val="32"/>
        </w:rPr>
        <w:t>、</w:t>
      </w:r>
      <w:r w:rsidR="00BE5CE3">
        <w:rPr>
          <w:rFonts w:ascii="仿宋_GB2312" w:eastAsia="仿宋_GB2312" w:hAnsi="??" w:hint="eastAsia"/>
          <w:sz w:val="32"/>
          <w:szCs w:val="32"/>
        </w:rPr>
        <w:t>建议</w:t>
      </w:r>
      <w:r w:rsidR="007F75A9">
        <w:rPr>
          <w:rFonts w:ascii="仿宋_GB2312" w:eastAsia="仿宋_GB2312" w:hAnsi="??" w:hint="eastAsia"/>
          <w:sz w:val="32"/>
          <w:szCs w:val="32"/>
        </w:rPr>
        <w:t>。</w:t>
      </w:r>
    </w:p>
    <w:p w:rsidR="00293EB1" w:rsidRDefault="00F16226" w:rsidP="007F75A9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??"/>
          <w:b/>
          <w:sz w:val="32"/>
          <w:szCs w:val="32"/>
        </w:rPr>
      </w:pPr>
      <w:r w:rsidRPr="00A12485">
        <w:rPr>
          <w:rFonts w:ascii="仿宋_GB2312" w:eastAsia="仿宋_GB2312" w:hAnsi="??" w:hint="eastAsia"/>
          <w:b/>
          <w:sz w:val="32"/>
          <w:szCs w:val="32"/>
        </w:rPr>
        <w:t>（二）</w:t>
      </w:r>
      <w:r w:rsidR="00EF5A0E">
        <w:rPr>
          <w:rFonts w:ascii="仿宋_GB2312" w:eastAsia="仿宋_GB2312" w:hAnsi="??" w:hint="eastAsia"/>
          <w:b/>
          <w:sz w:val="32"/>
          <w:szCs w:val="32"/>
        </w:rPr>
        <w:t>组织</w:t>
      </w:r>
      <w:r w:rsidR="00293EB1" w:rsidRPr="00103AE8">
        <w:rPr>
          <w:rFonts w:ascii="仿宋_GB2312" w:eastAsia="仿宋_GB2312" w:hAnsi="??" w:hint="eastAsia"/>
          <w:b/>
          <w:sz w:val="32"/>
          <w:szCs w:val="32"/>
        </w:rPr>
        <w:t>论文评选</w:t>
      </w:r>
    </w:p>
    <w:p w:rsidR="00293EB1" w:rsidRPr="009711B0" w:rsidRDefault="00293EB1" w:rsidP="000F6311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??"/>
          <w:sz w:val="32"/>
          <w:szCs w:val="32"/>
        </w:rPr>
      </w:pPr>
      <w:r w:rsidRPr="00CD51BE">
        <w:rPr>
          <w:rFonts w:ascii="仿宋_GB2312" w:eastAsia="仿宋_GB2312" w:hAnsi="??"/>
          <w:sz w:val="32"/>
          <w:szCs w:val="32"/>
        </w:rPr>
        <w:t>1.</w:t>
      </w:r>
      <w:r>
        <w:rPr>
          <w:rFonts w:ascii="仿宋_GB2312" w:eastAsia="仿宋_GB2312" w:hAnsi="??" w:hint="eastAsia"/>
          <w:sz w:val="32"/>
          <w:szCs w:val="32"/>
        </w:rPr>
        <w:t>省里开展优秀研讨报告论文征集活动，</w:t>
      </w:r>
      <w:r w:rsidRPr="009711B0">
        <w:rPr>
          <w:rFonts w:ascii="仿宋_GB2312" w:eastAsia="仿宋_GB2312" w:hAnsi="??" w:hint="eastAsia"/>
          <w:sz w:val="32"/>
          <w:szCs w:val="32"/>
        </w:rPr>
        <w:t>组织专家对</w:t>
      </w:r>
      <w:r>
        <w:rPr>
          <w:rFonts w:ascii="仿宋_GB2312" w:eastAsia="仿宋_GB2312" w:hAnsi="??" w:hint="eastAsia"/>
          <w:sz w:val="32"/>
          <w:szCs w:val="32"/>
        </w:rPr>
        <w:t>推荐</w:t>
      </w:r>
      <w:r w:rsidRPr="009711B0">
        <w:rPr>
          <w:rFonts w:ascii="仿宋_GB2312" w:eastAsia="仿宋_GB2312" w:hAnsi="??" w:hint="eastAsia"/>
          <w:sz w:val="32"/>
          <w:szCs w:val="32"/>
        </w:rPr>
        <w:t>上报的</w:t>
      </w:r>
      <w:r>
        <w:rPr>
          <w:rFonts w:ascii="仿宋_GB2312" w:eastAsia="仿宋_GB2312" w:hAnsi="??" w:hint="eastAsia"/>
          <w:sz w:val="32"/>
          <w:szCs w:val="32"/>
        </w:rPr>
        <w:t>研讨报告、</w:t>
      </w:r>
      <w:r w:rsidRPr="009711B0">
        <w:rPr>
          <w:rFonts w:ascii="仿宋_GB2312" w:eastAsia="仿宋_GB2312" w:hAnsi="??" w:hint="eastAsia"/>
          <w:sz w:val="32"/>
          <w:szCs w:val="32"/>
        </w:rPr>
        <w:t>论文进行评审，</w:t>
      </w:r>
      <w:r>
        <w:rPr>
          <w:rFonts w:ascii="仿宋_GB2312" w:eastAsia="仿宋_GB2312" w:hAnsi="??" w:hint="eastAsia"/>
          <w:sz w:val="32"/>
          <w:szCs w:val="32"/>
        </w:rPr>
        <w:t>各</w:t>
      </w:r>
      <w:r w:rsidRPr="009711B0">
        <w:rPr>
          <w:rFonts w:ascii="仿宋_GB2312" w:eastAsia="仿宋_GB2312" w:hAnsi="??" w:hint="eastAsia"/>
          <w:sz w:val="32"/>
          <w:szCs w:val="32"/>
        </w:rPr>
        <w:t>评选出</w:t>
      </w:r>
      <w:r>
        <w:rPr>
          <w:rFonts w:ascii="仿宋_GB2312" w:eastAsia="仿宋_GB2312" w:hAnsi="??" w:hint="eastAsia"/>
          <w:sz w:val="32"/>
          <w:szCs w:val="32"/>
        </w:rPr>
        <w:t>创新创业类、就业指导服务类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优秀论文一、二、三等奖及优秀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组织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奖若干</w:t>
      </w:r>
      <w:r w:rsidRPr="009711B0">
        <w:rPr>
          <w:rFonts w:ascii="仿宋_GB2312" w:eastAsia="仿宋_GB2312" w:hAnsi="??" w:hint="eastAsia"/>
          <w:sz w:val="32"/>
          <w:szCs w:val="32"/>
        </w:rPr>
        <w:t>。</w:t>
      </w:r>
    </w:p>
    <w:p w:rsidR="00293EB1" w:rsidRDefault="00293EB1" w:rsidP="000F6311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??"/>
          <w:sz w:val="32"/>
          <w:szCs w:val="32"/>
        </w:rPr>
      </w:pPr>
      <w:r w:rsidRPr="00CD51BE">
        <w:rPr>
          <w:rFonts w:ascii="仿宋_GB2312" w:eastAsia="仿宋_GB2312" w:hAnsi="??" w:hint="eastAsia"/>
          <w:sz w:val="32"/>
          <w:szCs w:val="32"/>
        </w:rPr>
        <w:t>2.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论文</w:t>
      </w:r>
      <w:r w:rsidR="00421167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选题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要围绕</w:t>
      </w:r>
      <w:r w:rsidR="00421167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研讨活动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参考题目，字数</w:t>
      </w:r>
      <w:r w:rsidR="00421167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控制在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3000-5000字左右，以学校为单位推荐，</w:t>
      </w:r>
      <w:r w:rsidRPr="008E4CF4">
        <w:rPr>
          <w:rFonts w:ascii="仿宋_GB2312" w:eastAsia="仿宋_GB2312" w:hAnsi="??" w:hint="eastAsia"/>
          <w:sz w:val="32"/>
          <w:szCs w:val="32"/>
        </w:rPr>
        <w:t>原则上</w:t>
      </w:r>
      <w:r>
        <w:rPr>
          <w:rFonts w:ascii="仿宋_GB2312" w:eastAsia="仿宋_GB2312" w:hAnsi="??" w:hint="eastAsia"/>
          <w:sz w:val="32"/>
          <w:szCs w:val="32"/>
        </w:rPr>
        <w:t>每所</w:t>
      </w:r>
      <w:r w:rsidRPr="008E4CF4">
        <w:rPr>
          <w:rFonts w:ascii="仿宋_GB2312" w:eastAsia="仿宋_GB2312" w:hAnsi="??" w:hint="eastAsia"/>
          <w:sz w:val="32"/>
          <w:szCs w:val="32"/>
        </w:rPr>
        <w:t>高校不超过</w:t>
      </w:r>
      <w:r>
        <w:rPr>
          <w:rFonts w:ascii="仿宋_GB2312" w:eastAsia="仿宋_GB2312" w:hAnsi="??"/>
          <w:sz w:val="32"/>
          <w:szCs w:val="32"/>
        </w:rPr>
        <w:t>3</w:t>
      </w:r>
      <w:r w:rsidRPr="008E4CF4">
        <w:rPr>
          <w:rFonts w:ascii="仿宋_GB2312" w:eastAsia="仿宋_GB2312" w:hAnsi="??" w:hint="eastAsia"/>
          <w:sz w:val="32"/>
          <w:szCs w:val="32"/>
        </w:rPr>
        <w:t>篇</w:t>
      </w:r>
      <w:r>
        <w:rPr>
          <w:rFonts w:ascii="仿宋_GB2312" w:eastAsia="仿宋_GB2312" w:hAnsi="??" w:hint="eastAsia"/>
          <w:sz w:val="32"/>
          <w:szCs w:val="32"/>
        </w:rPr>
        <w:t>，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必须保证无知识产权争议</w:t>
      </w:r>
      <w:r>
        <w:rPr>
          <w:rFonts w:ascii="仿宋_GB2312" w:eastAsia="仿宋_GB2312" w:hAnsi="??" w:hint="eastAsia"/>
          <w:sz w:val="32"/>
          <w:szCs w:val="32"/>
        </w:rPr>
        <w:t>。</w:t>
      </w:r>
    </w:p>
    <w:p w:rsidR="0067488A" w:rsidRDefault="0077442D" w:rsidP="000F631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??" w:hint="eastAsia"/>
          <w:sz w:val="32"/>
          <w:szCs w:val="32"/>
        </w:rPr>
        <w:t>3.论文作者要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填写《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福建省高校</w:t>
      </w:r>
      <w:r w:rsidRPr="009711B0">
        <w:rPr>
          <w:rFonts w:ascii="仿宋_GB2312" w:eastAsia="仿宋_GB2312" w:hint="eastAsia"/>
          <w:sz w:val="32"/>
          <w:szCs w:val="32"/>
        </w:rPr>
        <w:t>创新创业教育改革与就业指导服务工作研讨活动</w:t>
      </w:r>
      <w:r>
        <w:rPr>
          <w:rFonts w:ascii="仿宋_GB2312" w:eastAsia="仿宋_GB2312" w:hint="eastAsia"/>
          <w:sz w:val="32"/>
          <w:szCs w:val="32"/>
        </w:rPr>
        <w:t>论文申报表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》，经学校审核同意后，</w:t>
      </w:r>
      <w:r>
        <w:rPr>
          <w:rFonts w:ascii="仿宋_GB2312" w:eastAsia="仿宋_GB2312" w:hAnsi="??" w:hint="eastAsia"/>
          <w:sz w:val="32"/>
          <w:szCs w:val="32"/>
        </w:rPr>
        <w:t>于9月</w:t>
      </w:r>
      <w:r>
        <w:rPr>
          <w:rFonts w:ascii="仿宋_GB2312" w:eastAsia="仿宋_GB2312" w:hAnsi="??"/>
          <w:sz w:val="32"/>
          <w:szCs w:val="32"/>
        </w:rPr>
        <w:t>30</w:t>
      </w:r>
      <w:r>
        <w:rPr>
          <w:rFonts w:ascii="仿宋_GB2312" w:eastAsia="仿宋_GB2312" w:hAnsi="??" w:hint="eastAsia"/>
          <w:sz w:val="32"/>
          <w:szCs w:val="32"/>
        </w:rPr>
        <w:t>日前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由学校统一报</w:t>
      </w:r>
      <w:r w:rsidR="0067488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寄送</w:t>
      </w:r>
      <w:r w:rsidR="00177EEF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我厅学生工作处和高校创新创业教育联盟</w:t>
      </w:r>
      <w:r w:rsidR="0067488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（</w:t>
      </w:r>
      <w:r w:rsidR="0067488A" w:rsidRPr="0096008E">
        <w:rPr>
          <w:rFonts w:ascii="仿宋_GB2312" w:eastAsia="仿宋_GB2312" w:hAnsi="仿宋" w:cs="Arial" w:hint="eastAsia"/>
          <w:b/>
          <w:kern w:val="2"/>
          <w:sz w:val="32"/>
          <w:szCs w:val="32"/>
          <w:shd w:val="clear" w:color="auto" w:fill="FFFFFF"/>
        </w:rPr>
        <w:t>以邮政快递方式</w:t>
      </w:r>
      <w:r w:rsidR="00177EEF">
        <w:rPr>
          <w:rFonts w:ascii="仿宋_GB2312" w:eastAsia="仿宋_GB2312" w:hAnsi="仿宋" w:cs="Arial" w:hint="eastAsia"/>
          <w:b/>
          <w:kern w:val="2"/>
          <w:sz w:val="32"/>
          <w:szCs w:val="32"/>
          <w:shd w:val="clear" w:color="auto" w:fill="FFFFFF"/>
        </w:rPr>
        <w:t>，并发送电子档</w:t>
      </w:r>
      <w:r w:rsidR="0067488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）：</w:t>
      </w:r>
    </w:p>
    <w:p w:rsidR="0067488A" w:rsidRDefault="0067488A" w:rsidP="006E62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省教育厅学生工作处</w:t>
      </w:r>
      <w:r w:rsidR="00420AE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联系人：</w:t>
      </w:r>
      <w:r w:rsidR="00420AEA" w:rsidRPr="00A264A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黄婷婷</w:t>
      </w:r>
      <w:r w:rsidR="006E6252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，联系电话：</w:t>
      </w:r>
      <w:r w:rsidR="00420AEA" w:rsidRPr="00A264A6">
        <w:rPr>
          <w:rFonts w:ascii="仿宋_GB2312" w:eastAsia="仿宋_GB2312" w:hAnsi="仿宋" w:cs="Arial"/>
          <w:sz w:val="32"/>
          <w:szCs w:val="32"/>
          <w:shd w:val="clear" w:color="auto" w:fill="FFFFFF"/>
        </w:rPr>
        <w:t>0591-87091485</w:t>
      </w:r>
      <w:r w:rsidR="00420AEA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，电子邮箱：jytxsc@126.com</w:t>
      </w:r>
      <w:r w:rsidR="00420AE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地址：福州市鼓屏路162号福建省教育厅学生工作处</w:t>
      </w:r>
      <w:r w:rsidR="00420AE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（邮编：350003）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。</w:t>
      </w:r>
    </w:p>
    <w:p w:rsidR="0077442D" w:rsidRPr="00941CA4" w:rsidRDefault="0067488A" w:rsidP="000F631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省高校创新创业教育联盟（华侨大学）</w:t>
      </w:r>
      <w:r w:rsidR="00CC163D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联系人：</w:t>
      </w:r>
      <w:r w:rsidR="00CC163D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贾玮</w:t>
      </w:r>
      <w:r w:rsidR="00CC163D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，联系电话：0595-22691552，电子邮箱：</w:t>
      </w:r>
      <w:r w:rsidR="00CC163D" w:rsidRPr="00747178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1047865521@qq.com</w:t>
      </w:r>
      <w:r w:rsidR="00CC163D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地址：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lastRenderedPageBreak/>
        <w:t>泉州市</w:t>
      </w:r>
      <w:r w:rsidRPr="00234BA1"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丰泽区成华北路269号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华侨大学泉州校区机电楼4楼428室</w:t>
      </w:r>
      <w:r w:rsidR="00CC163D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（邮编：362000）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。</w:t>
      </w:r>
    </w:p>
    <w:p w:rsidR="00F16226" w:rsidRPr="00A12485" w:rsidRDefault="00293EB1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??"/>
          <w:b/>
          <w:sz w:val="32"/>
          <w:szCs w:val="32"/>
        </w:rPr>
      </w:pPr>
      <w:r>
        <w:rPr>
          <w:rFonts w:ascii="仿宋_GB2312" w:eastAsia="仿宋_GB2312" w:hAnsi="??" w:hint="eastAsia"/>
          <w:b/>
          <w:sz w:val="32"/>
          <w:szCs w:val="32"/>
        </w:rPr>
        <w:t>（三）</w:t>
      </w:r>
      <w:r w:rsidR="00105677">
        <w:rPr>
          <w:rFonts w:ascii="仿宋_GB2312" w:eastAsia="仿宋_GB2312" w:hAnsi="??" w:hint="eastAsia"/>
          <w:b/>
          <w:sz w:val="32"/>
          <w:szCs w:val="32"/>
        </w:rPr>
        <w:t>举行专题研讨</w:t>
      </w:r>
    </w:p>
    <w:p w:rsidR="00F16226" w:rsidRDefault="00F16226" w:rsidP="000F6311">
      <w:pPr>
        <w:adjustRightInd w:val="0"/>
        <w:snapToGrid w:val="0"/>
        <w:spacing w:line="540" w:lineRule="atLeast"/>
        <w:ind w:firstLineChars="200" w:firstLine="640"/>
        <w:rPr>
          <w:rFonts w:ascii="仿宋_GB2312" w:eastAsia="仿宋_GB2312" w:hAnsi="??"/>
          <w:sz w:val="32"/>
          <w:szCs w:val="32"/>
        </w:rPr>
      </w:pPr>
      <w:r>
        <w:rPr>
          <w:rFonts w:ascii="仿宋_GB2312" w:eastAsia="仿宋_GB2312" w:hAnsi="??" w:hint="eastAsia"/>
          <w:sz w:val="32"/>
          <w:szCs w:val="32"/>
        </w:rPr>
        <w:t>省里</w:t>
      </w:r>
      <w:r w:rsidRPr="009711B0">
        <w:rPr>
          <w:rFonts w:ascii="仿宋_GB2312" w:eastAsia="仿宋_GB2312" w:hAnsi="??" w:hint="eastAsia"/>
          <w:sz w:val="32"/>
          <w:szCs w:val="32"/>
        </w:rPr>
        <w:t>将</w:t>
      </w:r>
      <w:r>
        <w:rPr>
          <w:rFonts w:ascii="仿宋_GB2312" w:eastAsia="仿宋_GB2312" w:hAnsi="??" w:hint="eastAsia"/>
          <w:sz w:val="32"/>
          <w:szCs w:val="32"/>
        </w:rPr>
        <w:t>于</w:t>
      </w:r>
      <w:r w:rsidR="00BD3673">
        <w:rPr>
          <w:rFonts w:ascii="仿宋_GB2312" w:eastAsia="仿宋_GB2312" w:hAnsi="??" w:hint="eastAsia"/>
          <w:sz w:val="32"/>
          <w:szCs w:val="32"/>
        </w:rPr>
        <w:t>10</w:t>
      </w:r>
      <w:r>
        <w:rPr>
          <w:rFonts w:ascii="仿宋_GB2312" w:eastAsia="仿宋_GB2312" w:hAnsi="??" w:hint="eastAsia"/>
          <w:sz w:val="32"/>
          <w:szCs w:val="32"/>
        </w:rPr>
        <w:t>月份</w:t>
      </w:r>
      <w:r w:rsidRPr="009711B0">
        <w:rPr>
          <w:rFonts w:ascii="仿宋_GB2312" w:eastAsia="仿宋_GB2312" w:hAnsi="??" w:hint="eastAsia"/>
          <w:sz w:val="32"/>
          <w:szCs w:val="32"/>
        </w:rPr>
        <w:t>邀请</w:t>
      </w:r>
      <w:r>
        <w:rPr>
          <w:rFonts w:ascii="仿宋_GB2312" w:eastAsia="仿宋_GB2312" w:hAnsi="??" w:hint="eastAsia"/>
          <w:sz w:val="32"/>
          <w:szCs w:val="32"/>
        </w:rPr>
        <w:t>有关专家、学者</w:t>
      </w:r>
      <w:r w:rsidR="002B5F7D">
        <w:rPr>
          <w:rFonts w:ascii="仿宋_GB2312" w:eastAsia="仿宋_GB2312" w:hAnsi="??" w:hint="eastAsia"/>
          <w:sz w:val="32"/>
          <w:szCs w:val="32"/>
        </w:rPr>
        <w:t>及部分</w:t>
      </w:r>
      <w:r>
        <w:rPr>
          <w:rFonts w:ascii="仿宋_GB2312" w:eastAsia="仿宋_GB2312" w:hAnsi="??" w:hint="eastAsia"/>
          <w:sz w:val="32"/>
          <w:szCs w:val="32"/>
        </w:rPr>
        <w:t>优秀论文作者参加在华侨大学举办的“</w:t>
      </w:r>
      <w:r w:rsidRPr="009711B0">
        <w:rPr>
          <w:rFonts w:ascii="仿宋_GB2312" w:eastAsia="仿宋_GB2312" w:hAnsi="??"/>
          <w:sz w:val="32"/>
          <w:szCs w:val="32"/>
        </w:rPr>
        <w:t>2017</w:t>
      </w:r>
      <w:r w:rsidRPr="009711B0">
        <w:rPr>
          <w:rFonts w:ascii="仿宋_GB2312" w:eastAsia="仿宋_GB2312" w:hAnsi="??" w:hint="eastAsia"/>
          <w:sz w:val="32"/>
          <w:szCs w:val="32"/>
        </w:rPr>
        <w:t>年</w:t>
      </w:r>
      <w:r>
        <w:rPr>
          <w:rFonts w:ascii="仿宋_GB2312" w:eastAsia="仿宋_GB2312" w:hAnsi="??" w:hint="eastAsia"/>
          <w:sz w:val="32"/>
          <w:szCs w:val="32"/>
        </w:rPr>
        <w:t>福建省</w:t>
      </w:r>
      <w:r w:rsidRPr="009711B0">
        <w:rPr>
          <w:rFonts w:ascii="仿宋_GB2312" w:eastAsia="仿宋_GB2312" w:hAnsi="??" w:hint="eastAsia"/>
          <w:sz w:val="32"/>
          <w:szCs w:val="32"/>
        </w:rPr>
        <w:t>创新创业教育改革与就业指导服务工作研讨会</w:t>
      </w:r>
      <w:r>
        <w:rPr>
          <w:rFonts w:ascii="仿宋_GB2312" w:eastAsia="仿宋_GB2312" w:hAnsi="??" w:hint="eastAsia"/>
          <w:sz w:val="32"/>
          <w:szCs w:val="32"/>
        </w:rPr>
        <w:t>”</w:t>
      </w:r>
      <w:r w:rsidR="00965237">
        <w:rPr>
          <w:rFonts w:ascii="仿宋_GB2312" w:eastAsia="仿宋_GB2312" w:hAnsi="??" w:hint="eastAsia"/>
          <w:sz w:val="32"/>
          <w:szCs w:val="32"/>
        </w:rPr>
        <w:t>，开展相关工作研讨交流</w:t>
      </w:r>
      <w:r w:rsidRPr="009711B0">
        <w:rPr>
          <w:rFonts w:ascii="仿宋_GB2312" w:eastAsia="仿宋_GB2312" w:hAnsi="??" w:hint="eastAsia"/>
          <w:sz w:val="32"/>
          <w:szCs w:val="32"/>
        </w:rPr>
        <w:t>，</w:t>
      </w:r>
      <w:r w:rsidR="00965237">
        <w:rPr>
          <w:rFonts w:ascii="仿宋_GB2312" w:eastAsia="仿宋_GB2312" w:hAnsi="??" w:hint="eastAsia"/>
          <w:sz w:val="32"/>
          <w:szCs w:val="32"/>
        </w:rPr>
        <w:t>并</w:t>
      </w:r>
      <w:r w:rsidRPr="009711B0">
        <w:rPr>
          <w:rFonts w:ascii="仿宋_GB2312" w:eastAsia="仿宋_GB2312" w:hAnsi="??" w:hint="eastAsia"/>
          <w:sz w:val="32"/>
          <w:szCs w:val="32"/>
        </w:rPr>
        <w:t>对获奖论文和优秀单位</w:t>
      </w:r>
      <w:r w:rsidR="00965237">
        <w:rPr>
          <w:rFonts w:ascii="仿宋_GB2312" w:eastAsia="仿宋_GB2312" w:hAnsi="??" w:hint="eastAsia"/>
          <w:sz w:val="32"/>
          <w:szCs w:val="32"/>
        </w:rPr>
        <w:t>颁奖</w:t>
      </w:r>
      <w:r w:rsidRPr="009711B0">
        <w:rPr>
          <w:rFonts w:ascii="仿宋_GB2312" w:eastAsia="仿宋_GB2312" w:hAnsi="??" w:hint="eastAsia"/>
          <w:sz w:val="32"/>
          <w:szCs w:val="32"/>
        </w:rPr>
        <w:t>。获奖</w:t>
      </w:r>
      <w:r>
        <w:rPr>
          <w:rFonts w:ascii="仿宋_GB2312" w:eastAsia="仿宋_GB2312" w:hAnsi="??" w:hint="eastAsia"/>
          <w:sz w:val="32"/>
          <w:szCs w:val="32"/>
        </w:rPr>
        <w:t>优秀</w:t>
      </w:r>
      <w:r w:rsidRPr="009711B0">
        <w:rPr>
          <w:rFonts w:ascii="仿宋_GB2312" w:eastAsia="仿宋_GB2312" w:hAnsi="??" w:hint="eastAsia"/>
          <w:sz w:val="32"/>
          <w:szCs w:val="32"/>
        </w:rPr>
        <w:t>论文</w:t>
      </w:r>
      <w:r w:rsidR="004D63AD">
        <w:rPr>
          <w:rFonts w:ascii="仿宋_GB2312" w:eastAsia="仿宋_GB2312" w:hAnsi="??" w:hint="eastAsia"/>
          <w:sz w:val="32"/>
          <w:szCs w:val="32"/>
        </w:rPr>
        <w:t>将</w:t>
      </w:r>
      <w:r w:rsidRPr="009711B0">
        <w:rPr>
          <w:rFonts w:ascii="仿宋_GB2312" w:eastAsia="仿宋_GB2312" w:hAnsi="??" w:hint="eastAsia"/>
          <w:sz w:val="32"/>
          <w:szCs w:val="32"/>
        </w:rPr>
        <w:t>汇编</w:t>
      </w:r>
      <w:r>
        <w:rPr>
          <w:rFonts w:ascii="仿宋_GB2312" w:eastAsia="仿宋_GB2312" w:hAnsi="??" w:hint="eastAsia"/>
          <w:sz w:val="32"/>
          <w:szCs w:val="32"/>
        </w:rPr>
        <w:t>成册</w:t>
      </w:r>
      <w:r w:rsidR="0023574D">
        <w:rPr>
          <w:rFonts w:ascii="仿宋_GB2312" w:eastAsia="仿宋_GB2312" w:hAnsi="??" w:hint="eastAsia"/>
          <w:sz w:val="32"/>
          <w:szCs w:val="32"/>
        </w:rPr>
        <w:t>，</w:t>
      </w:r>
      <w:r w:rsidR="00895BFF">
        <w:rPr>
          <w:rFonts w:ascii="仿宋_GB2312" w:eastAsia="仿宋_GB2312" w:hAnsi="??" w:hint="eastAsia"/>
          <w:sz w:val="32"/>
          <w:szCs w:val="32"/>
        </w:rPr>
        <w:t>并择优在</w:t>
      </w:r>
      <w:r w:rsidRPr="001042D4">
        <w:rPr>
          <w:rFonts w:ascii="仿宋_GB2312" w:eastAsia="仿宋_GB2312" w:hAnsi="??" w:hint="eastAsia"/>
          <w:sz w:val="32"/>
          <w:szCs w:val="32"/>
        </w:rPr>
        <w:t>《教育评论》杂志</w:t>
      </w:r>
      <w:r w:rsidR="00895BFF">
        <w:rPr>
          <w:rFonts w:ascii="仿宋_GB2312" w:eastAsia="仿宋_GB2312" w:hAnsi="??" w:hint="eastAsia"/>
          <w:sz w:val="32"/>
          <w:szCs w:val="32"/>
        </w:rPr>
        <w:t>刊发</w:t>
      </w:r>
      <w:r w:rsidRPr="001042D4">
        <w:rPr>
          <w:rFonts w:ascii="仿宋_GB2312" w:eastAsia="仿宋_GB2312" w:hAnsi="??" w:hint="eastAsia"/>
          <w:sz w:val="32"/>
          <w:szCs w:val="32"/>
        </w:rPr>
        <w:t>。</w:t>
      </w:r>
    </w:p>
    <w:p w:rsidR="00F16226" w:rsidRPr="001C5E91" w:rsidRDefault="00941CA4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六</w:t>
      </w:r>
      <w:r w:rsidR="00F16226" w:rsidRPr="001C5E91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、活动要求</w:t>
      </w:r>
    </w:p>
    <w:p w:rsidR="00F16226" w:rsidRPr="009711B0" w:rsidRDefault="00A57DB3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A57DB3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（一）</w:t>
      </w:r>
      <w:r w:rsidR="00F16226" w:rsidRPr="00A57DB3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高度重视，认真组织。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要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将</w:t>
      </w:r>
      <w:r w:rsidR="00AA1B6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本次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研讨活动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作为深化高校创新创业教育改革</w:t>
      </w:r>
      <w:r w:rsidR="00AA1B6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与实践</w:t>
      </w:r>
      <w:r w:rsidR="00DD70C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提高就业创业服务水平的</w:t>
      </w:r>
      <w:r w:rsidR="00AA1B6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重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要举措，</w:t>
      </w:r>
      <w:r w:rsidR="004A3F24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并</w:t>
      </w:r>
      <w:r w:rsidR="00AA1B6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作为总结工作成绩</w:t>
      </w:r>
      <w:r w:rsidR="00DD70C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AA1B6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检验工作成效</w:t>
      </w:r>
      <w:r w:rsidR="00DD70C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AA1B6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发现存在问题的重要途径</w:t>
      </w:r>
      <w:r w:rsidR="00DD70C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，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切实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加强领导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精心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组织</w:t>
      </w:r>
      <w:r w:rsidR="00DD70C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认真实施，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确保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研讨活动取得实效。</w:t>
      </w:r>
    </w:p>
    <w:p w:rsidR="00F16226" w:rsidRPr="009711B0" w:rsidRDefault="00A57DB3" w:rsidP="000F6311">
      <w:pPr>
        <w:adjustRightInd w:val="0"/>
        <w:snapToGrid w:val="0"/>
        <w:spacing w:line="540" w:lineRule="atLeast"/>
        <w:ind w:firstLineChars="200" w:firstLine="643"/>
        <w:rPr>
          <w:rFonts w:ascii="仿宋_GB2312" w:eastAsia="仿宋_GB2312" w:hAnsi="??"/>
          <w:sz w:val="32"/>
          <w:szCs w:val="32"/>
        </w:rPr>
      </w:pPr>
      <w:r w:rsidRPr="00A57DB3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（二）</w:t>
      </w:r>
      <w:r w:rsidR="00F16226" w:rsidRPr="00A57DB3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广泛宣传，扩大影响。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要加大宣传力度，充分运用网络、微博、</w:t>
      </w:r>
      <w:proofErr w:type="gramStart"/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微信等</w:t>
      </w:r>
      <w:proofErr w:type="gramEnd"/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新媒体技术和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专刊</w:t>
      </w:r>
      <w:r w:rsidR="00F16226"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等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对</w:t>
      </w:r>
      <w:r w:rsidR="00F16226" w:rsidRPr="009711B0">
        <w:rPr>
          <w:rFonts w:ascii="仿宋_GB2312" w:eastAsia="仿宋_GB2312" w:hint="eastAsia"/>
          <w:sz w:val="32"/>
          <w:szCs w:val="32"/>
        </w:rPr>
        <w:t>活动相关情况和</w:t>
      </w:r>
      <w:r w:rsidR="00F16226">
        <w:rPr>
          <w:rFonts w:ascii="仿宋_GB2312" w:eastAsia="仿宋_GB2312" w:hint="eastAsia"/>
          <w:sz w:val="32"/>
          <w:szCs w:val="32"/>
        </w:rPr>
        <w:t>研究</w:t>
      </w:r>
      <w:r w:rsidR="00F16226" w:rsidRPr="009711B0">
        <w:rPr>
          <w:rFonts w:ascii="仿宋_GB2312" w:eastAsia="仿宋_GB2312" w:hint="eastAsia"/>
          <w:sz w:val="32"/>
          <w:szCs w:val="32"/>
        </w:rPr>
        <w:t>成果</w:t>
      </w:r>
      <w:r w:rsidR="00F16226">
        <w:rPr>
          <w:rFonts w:ascii="仿宋_GB2312" w:eastAsia="仿宋_GB2312" w:hint="eastAsia"/>
          <w:sz w:val="32"/>
          <w:szCs w:val="32"/>
        </w:rPr>
        <w:t>进行宣传报道</w:t>
      </w:r>
      <w:r w:rsidR="00975F60">
        <w:rPr>
          <w:rFonts w:ascii="仿宋_GB2312" w:eastAsia="仿宋_GB2312" w:hint="eastAsia"/>
          <w:sz w:val="32"/>
          <w:szCs w:val="32"/>
        </w:rPr>
        <w:t>，让更多的师生参与到活动中来</w:t>
      </w:r>
      <w:r w:rsidR="009124E6">
        <w:rPr>
          <w:rFonts w:ascii="仿宋_GB2312" w:eastAsia="仿宋_GB2312" w:hint="eastAsia"/>
          <w:sz w:val="32"/>
          <w:szCs w:val="32"/>
        </w:rPr>
        <w:t>，为学校创新创业改革出谋献策。</w:t>
      </w:r>
    </w:p>
    <w:p w:rsidR="003B1882" w:rsidRDefault="00A57DB3" w:rsidP="000F6311">
      <w:pPr>
        <w:adjustRightInd w:val="0"/>
        <w:snapToGrid w:val="0"/>
        <w:spacing w:line="540" w:lineRule="atLeast"/>
        <w:ind w:firstLine="645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A57DB3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（三）</w:t>
      </w:r>
      <w:r w:rsidR="00F16226" w:rsidRPr="00A57DB3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应用成果，指导实践。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认真总结活动研究成果，重视成果的开发与应用，切实通过研讨达到研究问题</w:t>
      </w:r>
      <w:r w:rsidR="000E078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总结经验</w:t>
      </w:r>
      <w:r w:rsidR="000E078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发现不足</w:t>
      </w:r>
      <w:r w:rsidR="000E078B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、</w:t>
      </w:r>
      <w:r w:rsidR="00F16226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补好短板的效果。</w:t>
      </w:r>
    </w:p>
    <w:p w:rsidR="007D12E3" w:rsidRDefault="007D12E3" w:rsidP="000F6311">
      <w:pPr>
        <w:adjustRightInd w:val="0"/>
        <w:snapToGrid w:val="0"/>
        <w:spacing w:line="540" w:lineRule="atLeas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7904AA" w:rsidRDefault="007904AA" w:rsidP="000F6311">
      <w:pPr>
        <w:adjustRightInd w:val="0"/>
        <w:snapToGrid w:val="0"/>
        <w:spacing w:line="540" w:lineRule="atLeast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</w:p>
    <w:p w:rsidR="00F81AFB" w:rsidRDefault="00F81AFB" w:rsidP="000F6311">
      <w:pPr>
        <w:adjustRightInd w:val="0"/>
        <w:snapToGrid w:val="0"/>
        <w:spacing w:line="540" w:lineRule="atLeast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</w:p>
    <w:p w:rsidR="00F16226" w:rsidRPr="009711B0" w:rsidRDefault="00F16226" w:rsidP="000F6311">
      <w:pPr>
        <w:adjustRightInd w:val="0"/>
        <w:snapToGrid w:val="0"/>
        <w:spacing w:line="540" w:lineRule="atLeast"/>
        <w:ind w:leftChars="361" w:left="1882" w:hangingChars="350" w:hanging="1124"/>
        <w:rPr>
          <w:rFonts w:ascii="仿宋_GB2312" w:eastAsia="仿宋_GB2312"/>
          <w:sz w:val="32"/>
          <w:szCs w:val="32"/>
        </w:rPr>
      </w:pPr>
      <w:r w:rsidRPr="009711B0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>附件：</w:t>
      </w:r>
      <w:r w:rsidR="007904AA">
        <w:rPr>
          <w:rFonts w:ascii="仿宋_GB2312" w:eastAsia="仿宋_GB2312" w:hAnsi="仿宋" w:cs="Arial" w:hint="eastAsia"/>
          <w:b/>
          <w:sz w:val="32"/>
          <w:szCs w:val="32"/>
          <w:shd w:val="clear" w:color="auto" w:fill="FFFFFF"/>
        </w:rPr>
        <w:t xml:space="preserve"> </w:t>
      </w:r>
      <w:r w:rsidRPr="007C593C">
        <w:rPr>
          <w:rFonts w:ascii="仿宋_GB2312" w:eastAsia="仿宋_GB2312" w:hAnsi="仿宋" w:cs="Arial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.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福建省高校</w:t>
      </w:r>
      <w:r w:rsidRPr="009711B0">
        <w:rPr>
          <w:rFonts w:ascii="仿宋_GB2312" w:eastAsia="仿宋_GB2312" w:hint="eastAsia"/>
          <w:sz w:val="32"/>
          <w:szCs w:val="32"/>
        </w:rPr>
        <w:t>创新创业教育改革与就业指导服务工作研讨活动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参考题目</w:t>
      </w:r>
    </w:p>
    <w:p w:rsidR="00F16226" w:rsidRDefault="00F16226" w:rsidP="00F62BB6">
      <w:pPr>
        <w:adjustRightInd w:val="0"/>
        <w:snapToGrid w:val="0"/>
        <w:spacing w:line="540" w:lineRule="atLeast"/>
        <w:ind w:leftChars="900" w:left="189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FE4624">
        <w:rPr>
          <w:rFonts w:ascii="仿宋_GB2312" w:eastAsia="仿宋_GB2312" w:hAnsi="仿宋" w:cs="Arial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.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福建省高校</w:t>
      </w:r>
      <w:r w:rsidRPr="009711B0">
        <w:rPr>
          <w:rFonts w:ascii="仿宋_GB2312" w:eastAsia="仿宋_GB2312" w:hint="eastAsia"/>
          <w:sz w:val="32"/>
          <w:szCs w:val="32"/>
        </w:rPr>
        <w:t>创新创业教育改革与就业指导服务工作研讨活动</w:t>
      </w:r>
      <w:r>
        <w:rPr>
          <w:rFonts w:ascii="仿宋_GB2312" w:eastAsia="仿宋_GB2312" w:hint="eastAsia"/>
          <w:sz w:val="32"/>
          <w:szCs w:val="32"/>
        </w:rPr>
        <w:t>论文申报表</w:t>
      </w:r>
    </w:p>
    <w:p w:rsidR="00F16226" w:rsidRPr="009711B0" w:rsidRDefault="00F16226" w:rsidP="007B17C6">
      <w:pPr>
        <w:spacing w:line="540" w:lineRule="exact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</w:p>
    <w:p w:rsidR="00E84D4E" w:rsidRDefault="00E84D4E" w:rsidP="000F6311">
      <w:pPr>
        <w:spacing w:line="540" w:lineRule="exact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</w:p>
    <w:p w:rsidR="00362864" w:rsidRPr="009711B0" w:rsidRDefault="00362864" w:rsidP="008B4AB0">
      <w:pPr>
        <w:spacing w:line="540" w:lineRule="exact"/>
        <w:rPr>
          <w:rFonts w:ascii="仿宋_GB2312" w:eastAsia="仿宋_GB2312" w:hAnsi="仿宋" w:cs="Arial"/>
          <w:b/>
          <w:sz w:val="32"/>
          <w:szCs w:val="32"/>
          <w:shd w:val="clear" w:color="auto" w:fill="FFFFFF"/>
        </w:rPr>
      </w:pPr>
    </w:p>
    <w:p w:rsidR="00F16226" w:rsidRPr="009711B0" w:rsidRDefault="00F16226" w:rsidP="00E30E59">
      <w:pPr>
        <w:spacing w:line="540" w:lineRule="exact"/>
        <w:ind w:right="640" w:firstLineChars="200" w:firstLine="640"/>
        <w:jc w:val="center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 xml:space="preserve">                             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福建省教育厅办公室</w:t>
      </w:r>
    </w:p>
    <w:p w:rsidR="00060D86" w:rsidRDefault="00F16226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9711B0">
        <w:rPr>
          <w:rFonts w:ascii="仿宋_GB2312" w:eastAsia="仿宋_GB2312" w:hAnsi="仿宋" w:cs="Arial"/>
          <w:sz w:val="32"/>
          <w:szCs w:val="32"/>
          <w:shd w:val="clear" w:color="auto" w:fill="FFFFFF"/>
        </w:rPr>
        <w:t>2017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年</w:t>
      </w:r>
      <w:r w:rsidRPr="009711B0">
        <w:rPr>
          <w:rFonts w:ascii="仿宋_GB2312" w:eastAsia="仿宋_GB2312" w:hAnsi="仿宋" w:cs="Arial"/>
          <w:sz w:val="32"/>
          <w:szCs w:val="32"/>
          <w:shd w:val="clear" w:color="auto" w:fill="FFFFFF"/>
        </w:rPr>
        <w:t>3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月</w:t>
      </w:r>
      <w:r w:rsidR="00422E7A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2</w:t>
      </w:r>
      <w:r w:rsidR="007D1115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3</w:t>
      </w:r>
      <w:r w:rsidRPr="009711B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日</w:t>
      </w:r>
    </w:p>
    <w:p w:rsidR="000E078B" w:rsidRDefault="000E078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9762AE" w:rsidRDefault="009762AE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81AFB" w:rsidRDefault="00F81AF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</w:pPr>
    </w:p>
    <w:p w:rsidR="00A85FCA" w:rsidRDefault="00A85FCA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</w:pPr>
    </w:p>
    <w:p w:rsidR="00A85FCA" w:rsidRPr="00F81AFB" w:rsidRDefault="00A85FCA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0E078B" w:rsidRPr="000F6311" w:rsidRDefault="000E078B" w:rsidP="000F6311">
      <w:pPr>
        <w:spacing w:line="540" w:lineRule="exact"/>
        <w:ind w:right="800" w:firstLineChars="200" w:firstLine="640"/>
        <w:jc w:val="righ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16226" w:rsidRPr="001976FB" w:rsidRDefault="00F16226" w:rsidP="006C18F0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  <w:r w:rsidRPr="001976FB">
        <w:rPr>
          <w:rFonts w:ascii="黑体" w:eastAsia="黑体" w:hAnsi="仿宋" w:cs="Arial" w:hint="eastAsia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仿宋" w:cs="Arial"/>
          <w:sz w:val="32"/>
          <w:szCs w:val="32"/>
          <w:shd w:val="clear" w:color="auto" w:fill="FFFFFF"/>
        </w:rPr>
        <w:t>1</w:t>
      </w:r>
    </w:p>
    <w:p w:rsidR="00F16226" w:rsidRDefault="00F16226" w:rsidP="00A60212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16226" w:rsidRDefault="00F16226" w:rsidP="00A60212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A60212">
        <w:rPr>
          <w:rFonts w:ascii="方正小标宋简体" w:eastAsia="方正小标宋简体" w:hint="eastAsia"/>
          <w:sz w:val="36"/>
          <w:szCs w:val="36"/>
        </w:rPr>
        <w:t>福建省高校创新创业教育改革与就业指导服务工作</w:t>
      </w:r>
    </w:p>
    <w:p w:rsidR="00F16226" w:rsidRDefault="00F16226" w:rsidP="005E3266">
      <w:pPr>
        <w:spacing w:line="540" w:lineRule="exact"/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A60212">
        <w:rPr>
          <w:rFonts w:ascii="方正小标宋简体" w:eastAsia="方正小标宋简体" w:hint="eastAsia"/>
          <w:sz w:val="36"/>
          <w:szCs w:val="36"/>
        </w:rPr>
        <w:t>研讨活动参考题目</w:t>
      </w:r>
    </w:p>
    <w:p w:rsidR="00F16226" w:rsidRDefault="00F16226" w:rsidP="001D6E8B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F16226" w:rsidRPr="007E4ADF" w:rsidRDefault="00F16226" w:rsidP="001D6E8B">
      <w:pPr>
        <w:spacing w:line="54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44A42">
        <w:rPr>
          <w:rFonts w:ascii="仿宋_GB2312" w:eastAsia="仿宋_GB2312" w:hAnsi="仿宋" w:hint="eastAsia"/>
          <w:b/>
          <w:color w:val="000000"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创新创业类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1.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教育改革与实践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评价标准研究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2.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创新创业教育与专业教育相融合研究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3.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创新创业教学方法的创新模式与评价机制研究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4.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创新创业实践基地建设和共享机制研究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5.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创新创业导师人才库建设与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管理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6.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创新创业教育政策体系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构建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7.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创新创业教育的课程体系建设研究</w:t>
      </w:r>
    </w:p>
    <w:p w:rsidR="00F16226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8</w:t>
      </w: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创新创业教育一体化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服务体系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建设研究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创业人才培养探索与实践研究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10.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依托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互联网技术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开展创新创业教育研究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11.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如何培养大学生创新创业</w:t>
      </w:r>
      <w:proofErr w:type="gramStart"/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软实力</w:t>
      </w:r>
      <w:proofErr w:type="gramEnd"/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研究</w:t>
      </w:r>
    </w:p>
    <w:p w:rsidR="00F16226" w:rsidRPr="00CC4FFF" w:rsidRDefault="00F16226" w:rsidP="006C18F0">
      <w:pPr>
        <w:spacing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sz w:val="32"/>
          <w:szCs w:val="32"/>
          <w:shd w:val="clear" w:color="auto" w:fill="FFFFFF"/>
        </w:rPr>
        <w:t>12.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创新创业团队建设与项目孵化研究</w:t>
      </w:r>
    </w:p>
    <w:p w:rsidR="00F16226" w:rsidRPr="00CC4FFF" w:rsidRDefault="00F16226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 w:rsidRPr="00CC4FFF"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13.</w:t>
      </w:r>
      <w:r w:rsidRPr="00CC4FFF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构建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福建省本土化、</w:t>
      </w:r>
      <w:r w:rsidRPr="00CC4FFF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高层次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的</w:t>
      </w:r>
      <w:r w:rsidRPr="00CC4FFF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创新创业教育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研究</w:t>
      </w:r>
    </w:p>
    <w:p w:rsidR="00F16226" w:rsidRPr="00CC4FFF" w:rsidRDefault="00F16226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14</w:t>
      </w:r>
      <w:r w:rsidRPr="00CC4FFF"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.</w:t>
      </w:r>
      <w:r w:rsidRPr="00CC4FFF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创新创业教育的设计思路与实施</w:t>
      </w:r>
      <w:r w:rsidRPr="00CC4FFF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研究</w:t>
      </w:r>
    </w:p>
    <w:p w:rsidR="00F16226" w:rsidRDefault="00F16226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15.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创业园区</w:t>
      </w: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/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孵化园的实践育人机制研究</w:t>
      </w:r>
    </w:p>
    <w:p w:rsidR="009B6E29" w:rsidRDefault="009B6E29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16.大学生</w:t>
      </w:r>
      <w:r w:rsidR="0070061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创新</w:t>
      </w:r>
      <w:r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创业权益保护</w:t>
      </w:r>
      <w:r w:rsidR="0070061A">
        <w:rPr>
          <w:rFonts w:ascii="仿宋_GB2312" w:eastAsia="仿宋_GB2312" w:hAnsi="仿宋" w:cs="Arial" w:hint="eastAsia"/>
          <w:kern w:val="2"/>
          <w:sz w:val="32"/>
          <w:szCs w:val="32"/>
          <w:shd w:val="clear" w:color="auto" w:fill="FFFFFF"/>
        </w:rPr>
        <w:t>法律问题思考</w:t>
      </w:r>
    </w:p>
    <w:p w:rsidR="009B6E29" w:rsidRDefault="009B6E29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</w:p>
    <w:p w:rsidR="00F16226" w:rsidRPr="005E3266" w:rsidRDefault="00F16226" w:rsidP="001D6E8B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仿宋" w:cs="Arial"/>
          <w:b/>
          <w:kern w:val="2"/>
          <w:sz w:val="32"/>
          <w:szCs w:val="32"/>
          <w:shd w:val="clear" w:color="auto" w:fill="FFFFFF"/>
        </w:rPr>
      </w:pPr>
      <w:r w:rsidRPr="005E3266">
        <w:rPr>
          <w:rFonts w:ascii="仿宋_GB2312" w:eastAsia="仿宋_GB2312" w:hAnsi="仿宋" w:cs="Arial" w:hint="eastAsia"/>
          <w:b/>
          <w:kern w:val="2"/>
          <w:sz w:val="32"/>
          <w:szCs w:val="32"/>
          <w:shd w:val="clear" w:color="auto" w:fill="FFFFFF"/>
        </w:rPr>
        <w:t>二、就业</w:t>
      </w:r>
      <w:r w:rsidR="00160B6C">
        <w:rPr>
          <w:rFonts w:ascii="仿宋_GB2312" w:eastAsia="仿宋_GB2312" w:hAnsi="仿宋" w:cs="Arial" w:hint="eastAsia"/>
          <w:b/>
          <w:kern w:val="2"/>
          <w:sz w:val="32"/>
          <w:szCs w:val="32"/>
          <w:shd w:val="clear" w:color="auto" w:fill="FFFFFF"/>
        </w:rPr>
        <w:t>指导</w:t>
      </w:r>
      <w:r w:rsidRPr="005E3266">
        <w:rPr>
          <w:rFonts w:ascii="仿宋_GB2312" w:eastAsia="仿宋_GB2312" w:hAnsi="仿宋" w:cs="Arial" w:hint="eastAsia"/>
          <w:b/>
          <w:kern w:val="2"/>
          <w:sz w:val="32"/>
          <w:szCs w:val="32"/>
          <w:shd w:val="clear" w:color="auto" w:fill="FFFFFF"/>
        </w:rPr>
        <w:t>服务类</w:t>
      </w:r>
    </w:p>
    <w:p w:rsidR="00F16226" w:rsidRDefault="00F16226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1.</w:t>
      </w:r>
      <w:r w:rsidRPr="00664A7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大学生职业生涯规划与就业指导课程建设创新研究</w:t>
      </w:r>
    </w:p>
    <w:p w:rsidR="00F16226" w:rsidRDefault="00F16226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2.</w:t>
      </w:r>
      <w:r w:rsidRPr="00664A7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精准帮扶视野下大学生基层就业研究</w:t>
      </w:r>
    </w:p>
    <w:p w:rsidR="00F16226" w:rsidRDefault="00F16226" w:rsidP="006C18F0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lastRenderedPageBreak/>
        <w:t>3.</w:t>
      </w:r>
      <w:r w:rsidRPr="00664A7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完善高校毕业生就业质量评价体系研究</w:t>
      </w:r>
    </w:p>
    <w:p w:rsidR="00F16226" w:rsidRDefault="00F16226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kern w:val="2"/>
          <w:sz w:val="32"/>
          <w:szCs w:val="32"/>
          <w:shd w:val="clear" w:color="auto" w:fill="FFFFFF"/>
        </w:rPr>
        <w:t>4.</w:t>
      </w:r>
      <w:r w:rsidRPr="00664A70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提升少数民族大学生核心就业竞争力研究</w:t>
      </w:r>
    </w:p>
    <w:p w:rsidR="00F16226" w:rsidRDefault="00F16226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高校毕业生就业创业状况反馈机制研究</w:t>
      </w:r>
    </w:p>
    <w:p w:rsidR="00F16226" w:rsidRDefault="00F16226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高校就业创业师资培养培训机制研究</w:t>
      </w:r>
    </w:p>
    <w:p w:rsidR="00F16226" w:rsidRDefault="00F16226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高校毕业生就业困难群体精准帮扶政策措施研究</w:t>
      </w:r>
    </w:p>
    <w:p w:rsidR="0086337E" w:rsidRDefault="0086337E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8.促进高校毕业生高质量就业研究</w:t>
      </w:r>
    </w:p>
    <w:p w:rsidR="0086337E" w:rsidRDefault="00C4012E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9.新形势下高职院校就业服务探索</w:t>
      </w:r>
    </w:p>
    <w:p w:rsidR="0086337E" w:rsidRDefault="00EE2F04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10.高校毕业生就业与教育、招生联动机制研究</w:t>
      </w:r>
    </w:p>
    <w:p w:rsidR="0086337E" w:rsidRDefault="0086337E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86337E" w:rsidRPr="00B41A19" w:rsidRDefault="0086337E" w:rsidP="00A60212">
      <w:pPr>
        <w:pStyle w:val="a5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E00489" w:rsidRDefault="00E00489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F16226" w:rsidRDefault="00F16226" w:rsidP="001709F6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</w:p>
    <w:p w:rsidR="00AF407C" w:rsidRDefault="00AF407C" w:rsidP="00AF407C">
      <w:pPr>
        <w:spacing w:line="540" w:lineRule="exact"/>
        <w:rPr>
          <w:rFonts w:ascii="黑体" w:eastAsia="黑体" w:hAnsi="仿宋" w:cs="Arial"/>
          <w:sz w:val="32"/>
          <w:szCs w:val="32"/>
          <w:shd w:val="clear" w:color="auto" w:fill="FFFFFF"/>
        </w:rPr>
      </w:pPr>
      <w:r w:rsidRPr="001976FB">
        <w:rPr>
          <w:rFonts w:ascii="黑体" w:eastAsia="黑体" w:hAnsi="仿宋" w:cs="Arial" w:hint="eastAsia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仿宋" w:cs="Arial" w:hint="eastAsia"/>
          <w:sz w:val="32"/>
          <w:szCs w:val="32"/>
          <w:shd w:val="clear" w:color="auto" w:fill="FFFFFF"/>
        </w:rPr>
        <w:t>2</w:t>
      </w:r>
    </w:p>
    <w:p w:rsidR="00AF407C" w:rsidRPr="008B04F3" w:rsidRDefault="00AF407C" w:rsidP="00AF407C">
      <w:pPr>
        <w:jc w:val="center"/>
        <w:rPr>
          <w:rFonts w:ascii="方正小标宋简体" w:eastAsia="方正小标宋简体" w:hAnsi="仿宋" w:cs="Arial"/>
          <w:sz w:val="36"/>
          <w:szCs w:val="36"/>
          <w:shd w:val="clear" w:color="auto" w:fill="FFFFFF"/>
        </w:rPr>
      </w:pPr>
      <w:r w:rsidRPr="008B04F3">
        <w:rPr>
          <w:rFonts w:ascii="方正小标宋简体" w:eastAsia="方正小标宋简体" w:hAnsi="仿宋" w:cs="Arial" w:hint="eastAsia"/>
          <w:sz w:val="36"/>
          <w:szCs w:val="36"/>
          <w:shd w:val="clear" w:color="auto" w:fill="FFFFFF"/>
        </w:rPr>
        <w:t>福建省高校创新创业教育改革与就业指导服务工作</w:t>
      </w:r>
    </w:p>
    <w:p w:rsidR="00AF407C" w:rsidRPr="00BD1CCF" w:rsidRDefault="00AF407C" w:rsidP="00AF407C">
      <w:pPr>
        <w:jc w:val="center"/>
        <w:rPr>
          <w:rFonts w:ascii="方正小标宋简体" w:eastAsia="方正小标宋简体" w:hAnsi="仿宋" w:cs="Arial"/>
          <w:sz w:val="36"/>
          <w:szCs w:val="36"/>
          <w:shd w:val="clear" w:color="auto" w:fill="FFFFFF"/>
        </w:rPr>
      </w:pPr>
      <w:r w:rsidRPr="008B04F3">
        <w:rPr>
          <w:rFonts w:ascii="方正小标宋简体" w:eastAsia="方正小标宋简体" w:hAnsi="仿宋" w:cs="Arial" w:hint="eastAsia"/>
          <w:sz w:val="36"/>
          <w:szCs w:val="36"/>
          <w:shd w:val="clear" w:color="auto" w:fill="FFFFFF"/>
        </w:rPr>
        <w:t>研讨活动论文申报表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29"/>
        <w:gridCol w:w="2181"/>
        <w:gridCol w:w="1766"/>
        <w:gridCol w:w="3358"/>
      </w:tblGrid>
      <w:tr w:rsidR="00AF407C" w:rsidTr="007A4FC9">
        <w:trPr>
          <w:trHeight w:val="620"/>
        </w:trPr>
        <w:tc>
          <w:tcPr>
            <w:tcW w:w="1526" w:type="dxa"/>
          </w:tcPr>
          <w:p w:rsidR="00AF407C" w:rsidRPr="00B27A5B" w:rsidRDefault="00AF407C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论文题目</w:t>
            </w:r>
          </w:p>
        </w:tc>
        <w:tc>
          <w:tcPr>
            <w:tcW w:w="7534" w:type="dxa"/>
            <w:gridSpan w:val="4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AF407C" w:rsidTr="007A4FC9">
        <w:tc>
          <w:tcPr>
            <w:tcW w:w="1526" w:type="dxa"/>
          </w:tcPr>
          <w:p w:rsidR="00AF407C" w:rsidRPr="00B27A5B" w:rsidRDefault="00AF407C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申报人</w:t>
            </w:r>
          </w:p>
        </w:tc>
        <w:tc>
          <w:tcPr>
            <w:tcW w:w="2410" w:type="dxa"/>
            <w:gridSpan w:val="2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</w:tcPr>
          <w:p w:rsidR="00AF407C" w:rsidRPr="00B27A5B" w:rsidRDefault="00AF407C" w:rsidP="004644CF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3358" w:type="dxa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AF407C" w:rsidTr="007A4FC9">
        <w:tc>
          <w:tcPr>
            <w:tcW w:w="1526" w:type="dxa"/>
          </w:tcPr>
          <w:p w:rsidR="00AF407C" w:rsidRPr="00B27A5B" w:rsidRDefault="00AF407C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410" w:type="dxa"/>
            <w:gridSpan w:val="2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</w:tcPr>
          <w:p w:rsidR="00AF407C" w:rsidRPr="00B27A5B" w:rsidRDefault="00AF407C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3358" w:type="dxa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AF407C" w:rsidTr="007A4FC9">
        <w:tc>
          <w:tcPr>
            <w:tcW w:w="1526" w:type="dxa"/>
          </w:tcPr>
          <w:p w:rsidR="00AF407C" w:rsidRPr="00B27A5B" w:rsidRDefault="00B27A5B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2410" w:type="dxa"/>
            <w:gridSpan w:val="2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</w:tcPr>
          <w:p w:rsidR="00AF407C" w:rsidRPr="00B27A5B" w:rsidRDefault="00B27A5B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3358" w:type="dxa"/>
          </w:tcPr>
          <w:p w:rsidR="00AF407C" w:rsidRPr="00B27A5B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E72F3D" w:rsidTr="007A4FC9">
        <w:tc>
          <w:tcPr>
            <w:tcW w:w="1526" w:type="dxa"/>
            <w:tcBorders>
              <w:bottom w:val="single" w:sz="4" w:space="0" w:color="auto"/>
            </w:tcBorders>
          </w:tcPr>
          <w:p w:rsidR="00E72F3D" w:rsidRPr="00B27A5B" w:rsidRDefault="00E72F3D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72F3D" w:rsidRPr="00B27A5B" w:rsidRDefault="00E72F3D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E72F3D" w:rsidRPr="00B27A5B" w:rsidRDefault="00E72F3D" w:rsidP="00E72F3D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E72F3D" w:rsidRPr="00E72F3D" w:rsidRDefault="00E72F3D" w:rsidP="00AF407C">
            <w:pPr>
              <w:spacing w:line="540" w:lineRule="exact"/>
              <w:rPr>
                <w:rFonts w:ascii="仿宋_GB2312" w:eastAsia="仿宋_GB2312" w:hAnsi="仿宋" w:cs="Arial"/>
                <w:sz w:val="24"/>
                <w:szCs w:val="24"/>
                <w:shd w:val="clear" w:color="auto" w:fill="FFFFFF"/>
              </w:rPr>
            </w:pPr>
            <w:r w:rsidRPr="00E72F3D">
              <w:rPr>
                <w:rFonts w:ascii="仿宋_GB2312" w:eastAsia="仿宋_GB2312" w:hAnsi="仿宋" w:cs="Arial" w:hint="eastAsia"/>
                <w:sz w:val="24"/>
                <w:szCs w:val="24"/>
                <w:shd w:val="clear" w:color="auto" w:fill="FFFFFF"/>
              </w:rPr>
              <w:t>办公：</w:t>
            </w:r>
          </w:p>
        </w:tc>
      </w:tr>
      <w:tr w:rsidR="00E72F3D" w:rsidTr="007A4FC9">
        <w:tc>
          <w:tcPr>
            <w:tcW w:w="1526" w:type="dxa"/>
            <w:tcBorders>
              <w:bottom w:val="single" w:sz="4" w:space="0" w:color="auto"/>
            </w:tcBorders>
          </w:tcPr>
          <w:p w:rsidR="00E72F3D" w:rsidRPr="00B27A5B" w:rsidRDefault="00E72F3D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72F3D" w:rsidRPr="00B27A5B" w:rsidRDefault="00E72F3D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E72F3D" w:rsidRDefault="00E72F3D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E72F3D" w:rsidRPr="00E72F3D" w:rsidRDefault="00E72F3D" w:rsidP="00AF407C">
            <w:pPr>
              <w:spacing w:line="540" w:lineRule="exact"/>
              <w:rPr>
                <w:rFonts w:ascii="仿宋_GB2312" w:eastAsia="仿宋_GB2312" w:hAnsi="仿宋" w:cs="Arial"/>
                <w:sz w:val="24"/>
                <w:szCs w:val="24"/>
                <w:shd w:val="clear" w:color="auto" w:fill="FFFFFF"/>
              </w:rPr>
            </w:pPr>
            <w:r w:rsidRPr="00E72F3D">
              <w:rPr>
                <w:rFonts w:ascii="仿宋_GB2312" w:eastAsia="仿宋_GB2312" w:hAnsi="仿宋" w:cs="Arial" w:hint="eastAsia"/>
                <w:sz w:val="24"/>
                <w:szCs w:val="24"/>
                <w:shd w:val="clear" w:color="auto" w:fill="FFFFFF"/>
              </w:rPr>
              <w:t>个人手机：</w:t>
            </w:r>
          </w:p>
        </w:tc>
      </w:tr>
      <w:tr w:rsidR="00771167" w:rsidTr="007A4FC9">
        <w:trPr>
          <w:trHeight w:val="49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167" w:rsidRPr="00B27A5B" w:rsidRDefault="00771167" w:rsidP="00B27A5B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近期</w:t>
            </w: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参加课题研究情况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立项机构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课题名称</w:t>
            </w:r>
          </w:p>
        </w:tc>
      </w:tr>
      <w:tr w:rsidR="00771167" w:rsidTr="007A4FC9">
        <w:trPr>
          <w:trHeight w:val="4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71167" w:rsidTr="007A4FC9">
        <w:trPr>
          <w:trHeight w:val="48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71167" w:rsidTr="007A4FC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67" w:rsidRPr="00B27A5B" w:rsidRDefault="00771167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27A5B" w:rsidTr="007A4FC9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B27A5B" w:rsidRPr="00B27A5B" w:rsidRDefault="00771167" w:rsidP="0086499E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近期</w:t>
            </w:r>
            <w:r w:rsidR="00B27A5B"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论文发表情况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B27A5B" w:rsidRPr="00B27A5B" w:rsidRDefault="00B27A5B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发表刊物</w:t>
            </w:r>
            <w:r w:rsidRPr="001B79A9">
              <w:rPr>
                <w:rFonts w:ascii="仿宋_GB2312" w:eastAsia="仿宋_GB2312" w:hAnsi="仿宋" w:cs="Arial" w:hint="eastAsia"/>
                <w:b/>
                <w:sz w:val="24"/>
                <w:szCs w:val="24"/>
                <w:shd w:val="clear" w:color="auto" w:fill="FFFFFF"/>
              </w:rPr>
              <w:t>（刊号、时间）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</w:tcBorders>
            <w:vAlign w:val="center"/>
          </w:tcPr>
          <w:p w:rsidR="00B27A5B" w:rsidRPr="00B27A5B" w:rsidRDefault="00B27A5B" w:rsidP="00AF407C">
            <w:pPr>
              <w:spacing w:line="54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B27A5B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论文题目</w:t>
            </w:r>
          </w:p>
        </w:tc>
      </w:tr>
      <w:tr w:rsidR="00B27A5B" w:rsidTr="007A4FC9">
        <w:tc>
          <w:tcPr>
            <w:tcW w:w="1526" w:type="dxa"/>
            <w:vMerge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24" w:type="dxa"/>
            <w:gridSpan w:val="2"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B27A5B" w:rsidTr="007A4FC9">
        <w:tc>
          <w:tcPr>
            <w:tcW w:w="1526" w:type="dxa"/>
            <w:vMerge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24" w:type="dxa"/>
            <w:gridSpan w:val="2"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B27A5B" w:rsidTr="007A4FC9">
        <w:tc>
          <w:tcPr>
            <w:tcW w:w="1526" w:type="dxa"/>
            <w:vMerge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24" w:type="dxa"/>
            <w:gridSpan w:val="2"/>
          </w:tcPr>
          <w:p w:rsidR="00B27A5B" w:rsidRPr="00B27A5B" w:rsidRDefault="00B27A5B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</w:p>
        </w:tc>
      </w:tr>
      <w:tr w:rsidR="00AF407C" w:rsidTr="00AF407C">
        <w:tc>
          <w:tcPr>
            <w:tcW w:w="9060" w:type="dxa"/>
            <w:gridSpan w:val="5"/>
          </w:tcPr>
          <w:p w:rsidR="00AF407C" w:rsidRPr="00AF407C" w:rsidRDefault="00AF407C" w:rsidP="00AF407C">
            <w:pPr>
              <w:spacing w:line="540" w:lineRule="exact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 w:rsidRPr="00AF407C"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论文内容：（可另附）</w:t>
            </w: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73307A" w:rsidRDefault="0073307A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C1533E" w:rsidRPr="00AF407C" w:rsidRDefault="00C1533E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0E16B7" w:rsidRDefault="000E16B7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0E16B7" w:rsidRPr="00AF407C" w:rsidRDefault="000E16B7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  <w:p w:rsidR="00AF407C" w:rsidRPr="00AF407C" w:rsidRDefault="00AF407C" w:rsidP="00AF407C">
            <w:pPr>
              <w:spacing w:line="540" w:lineRule="exac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</w:p>
        </w:tc>
      </w:tr>
      <w:tr w:rsidR="00AF407C" w:rsidTr="008F303E">
        <w:tblPrEx>
          <w:tblLook w:val="0000"/>
        </w:tblPrEx>
        <w:trPr>
          <w:trHeight w:val="2160"/>
        </w:trPr>
        <w:tc>
          <w:tcPr>
            <w:tcW w:w="1755" w:type="dxa"/>
            <w:gridSpan w:val="2"/>
            <w:vAlign w:val="center"/>
          </w:tcPr>
          <w:p w:rsidR="00AF407C" w:rsidRPr="008F303E" w:rsidRDefault="009C72F7" w:rsidP="008F303E">
            <w:pPr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lastRenderedPageBreak/>
              <w:t>学校</w:t>
            </w:r>
            <w:r w:rsidR="001042D4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3"/>
            <w:vAlign w:val="bottom"/>
          </w:tcPr>
          <w:p w:rsidR="00AF407C" w:rsidRPr="00AF407C" w:rsidRDefault="00AF407C" w:rsidP="006277E4">
            <w:pPr>
              <w:jc w:val="right"/>
              <w:rPr>
                <w:rFonts w:ascii="方正小标宋简体" w:eastAsia="方正小标宋简体" w:hAnsi="仿宋" w:cs="Arial"/>
                <w:sz w:val="36"/>
                <w:szCs w:val="36"/>
                <w:shd w:val="clear" w:color="auto" w:fill="FFFFFF"/>
              </w:rPr>
            </w:pPr>
          </w:p>
          <w:p w:rsidR="00AF407C" w:rsidRPr="00AF407C" w:rsidRDefault="00AF407C" w:rsidP="006277E4">
            <w:pPr>
              <w:ind w:right="1120" w:firstLineChars="1400" w:firstLine="3935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AF407C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签字（盖章）：</w:t>
            </w:r>
          </w:p>
          <w:p w:rsidR="00AF407C" w:rsidRPr="00AF407C" w:rsidRDefault="00AF407C" w:rsidP="006277E4">
            <w:pPr>
              <w:jc w:val="right"/>
              <w:rPr>
                <w:rFonts w:ascii="黑体" w:eastAsia="黑体" w:hAnsi="仿宋" w:cs="Arial"/>
                <w:sz w:val="32"/>
                <w:szCs w:val="32"/>
                <w:shd w:val="clear" w:color="auto" w:fill="FFFFFF"/>
              </w:rPr>
            </w:pPr>
            <w:r w:rsidRPr="00AF407C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时间：2017年   月   日</w:t>
            </w:r>
          </w:p>
        </w:tc>
      </w:tr>
      <w:tr w:rsidR="009C72F7" w:rsidTr="008F303E">
        <w:tblPrEx>
          <w:tblLook w:val="0000"/>
        </w:tblPrEx>
        <w:trPr>
          <w:trHeight w:val="1846"/>
        </w:trPr>
        <w:tc>
          <w:tcPr>
            <w:tcW w:w="1755" w:type="dxa"/>
            <w:gridSpan w:val="2"/>
            <w:vAlign w:val="center"/>
          </w:tcPr>
          <w:p w:rsidR="008F303E" w:rsidRDefault="001042D4" w:rsidP="008F303E">
            <w:pPr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专家</w:t>
            </w:r>
            <w:r w:rsidR="009C72F7"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评审</w:t>
            </w:r>
          </w:p>
          <w:p w:rsidR="009C72F7" w:rsidRPr="009C72F7" w:rsidRDefault="001042D4" w:rsidP="008F303E">
            <w:pPr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3"/>
            <w:vAlign w:val="bottom"/>
          </w:tcPr>
          <w:p w:rsidR="000D2212" w:rsidRPr="009C72F7" w:rsidRDefault="000D2212" w:rsidP="006277E4">
            <w:pPr>
              <w:jc w:val="right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  <w:p w:rsidR="009C72F7" w:rsidRPr="009C72F7" w:rsidRDefault="006277E4" w:rsidP="006277E4">
            <w:pPr>
              <w:ind w:right="1120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9C72F7"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签字（盖章）：</w:t>
            </w:r>
          </w:p>
          <w:p w:rsidR="009C72F7" w:rsidRPr="009C72F7" w:rsidRDefault="009C72F7" w:rsidP="006277E4">
            <w:pPr>
              <w:widowControl/>
              <w:jc w:val="right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时间：2017年   月   日</w:t>
            </w:r>
          </w:p>
        </w:tc>
      </w:tr>
      <w:tr w:rsidR="009C72F7" w:rsidTr="008F303E">
        <w:tblPrEx>
          <w:tblLook w:val="0000"/>
        </w:tblPrEx>
        <w:trPr>
          <w:trHeight w:val="1847"/>
        </w:trPr>
        <w:tc>
          <w:tcPr>
            <w:tcW w:w="1755" w:type="dxa"/>
            <w:gridSpan w:val="2"/>
            <w:vAlign w:val="center"/>
          </w:tcPr>
          <w:p w:rsidR="009C72F7" w:rsidRPr="009C72F7" w:rsidRDefault="009C72F7" w:rsidP="001042D4">
            <w:pPr>
              <w:jc w:val="center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教育厅</w:t>
            </w:r>
            <w:r w:rsidR="001042D4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3"/>
            <w:vAlign w:val="bottom"/>
          </w:tcPr>
          <w:p w:rsidR="000D2212" w:rsidRPr="009C72F7" w:rsidRDefault="000D2212" w:rsidP="006277E4">
            <w:pPr>
              <w:jc w:val="right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</w:p>
          <w:p w:rsidR="009C72F7" w:rsidRPr="009C72F7" w:rsidRDefault="009C72F7" w:rsidP="006277E4">
            <w:pPr>
              <w:ind w:right="560" w:firstLineChars="1400" w:firstLine="3935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签字（盖章）：</w:t>
            </w:r>
          </w:p>
          <w:p w:rsidR="009C72F7" w:rsidRPr="009C72F7" w:rsidRDefault="009C72F7" w:rsidP="006277E4">
            <w:pPr>
              <w:widowControl/>
              <w:jc w:val="right"/>
              <w:rPr>
                <w:rFonts w:ascii="仿宋_GB2312" w:eastAsia="仿宋_GB2312" w:hAnsi="仿宋" w:cs="Arial"/>
                <w:b/>
                <w:sz w:val="28"/>
                <w:szCs w:val="28"/>
                <w:shd w:val="clear" w:color="auto" w:fill="FFFFFF"/>
              </w:rPr>
            </w:pPr>
            <w:r w:rsidRPr="009C72F7">
              <w:rPr>
                <w:rFonts w:ascii="仿宋_GB2312" w:eastAsia="仿宋_GB2312" w:hAnsi="仿宋" w:cs="Arial" w:hint="eastAsia"/>
                <w:b/>
                <w:sz w:val="28"/>
                <w:szCs w:val="28"/>
                <w:shd w:val="clear" w:color="auto" w:fill="FFFFFF"/>
              </w:rPr>
              <w:t>时间：2017年   月   日</w:t>
            </w:r>
          </w:p>
        </w:tc>
      </w:tr>
    </w:tbl>
    <w:p w:rsidR="00F81AFB" w:rsidRDefault="00F81AFB" w:rsidP="00F81AFB">
      <w:pPr>
        <w:adjustRightInd w:val="0"/>
        <w:snapToGrid w:val="0"/>
        <w:spacing w:line="360" w:lineRule="auto"/>
        <w:rPr>
          <w:rFonts w:ascii="仿宋_GB2312" w:eastAsia="仿宋_GB2312" w:hAnsi="仿宋_GB2312"/>
          <w:sz w:val="30"/>
          <w:szCs w:val="30"/>
        </w:rPr>
      </w:pPr>
    </w:p>
    <w:p w:rsidR="00F81AFB" w:rsidRPr="00472919" w:rsidRDefault="00F81AFB" w:rsidP="00F81AFB">
      <w:pPr>
        <w:adjustRightInd w:val="0"/>
        <w:snapToGrid w:val="0"/>
        <w:spacing w:line="360" w:lineRule="auto"/>
        <w:rPr>
          <w:rFonts w:ascii="仿宋_GB2312" w:eastAsia="仿宋_GB2312" w:hAnsi="仿宋_GB2312"/>
          <w:sz w:val="30"/>
          <w:szCs w:val="30"/>
        </w:rPr>
      </w:pPr>
    </w:p>
    <w:p w:rsidR="00F81AFB" w:rsidRPr="001E4D06" w:rsidRDefault="001F2539" w:rsidP="00F81AFB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1F2539">
        <w:rPr>
          <w:rFonts w:ascii="仿宋_GB2312" w:eastAsia="仿宋_GB2312"/>
          <w:sz w:val="28"/>
          <w:szCs w:val="28"/>
        </w:rPr>
        <w:pict>
          <v:shape id="_x0000_s2053" type="#_x0000_t32" style="position:absolute;left:0;text-align:left;margin-left:-10.5pt;margin-top:22.2pt;width:441pt;height:0;z-index:2" o:connectortype="straight" strokeweight="1.5pt"/>
        </w:pict>
      </w:r>
      <w:r w:rsidR="00F81AFB">
        <w:rPr>
          <w:rFonts w:ascii="仿宋_GB2312" w:eastAsia="仿宋_GB2312" w:hAnsi="仿宋_GB2312" w:hint="eastAsia"/>
          <w:sz w:val="30"/>
          <w:szCs w:val="30"/>
        </w:rPr>
        <w:t>（主动公开）</w:t>
      </w:r>
    </w:p>
    <w:p w:rsidR="00F16226" w:rsidRPr="00F81AFB" w:rsidRDefault="001F2539" w:rsidP="00F81AFB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1F2539">
        <w:rPr>
          <w:noProof/>
        </w:rPr>
        <w:pict>
          <v:shape id="_x0000_s2052" type="#_x0000_t32" style="position:absolute;left:0;text-align:left;margin-left:-10.5pt;margin-top:24.2pt;width:441pt;height:0;z-index:1" o:connectortype="straight" strokeweight="1.5pt"/>
        </w:pict>
      </w:r>
      <w:r w:rsidR="00F81AFB" w:rsidRPr="003F46F1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抄送"/>
      <w:bookmarkEnd w:id="0"/>
      <w:r w:rsidR="00F81AFB" w:rsidRPr="00E4580E">
        <w:rPr>
          <w:rFonts w:ascii="仿宋_GB2312" w:eastAsia="仿宋_GB2312" w:hint="eastAsia"/>
          <w:sz w:val="28"/>
          <w:szCs w:val="28"/>
        </w:rPr>
        <w:t>福建省教育厅办公室</w:t>
      </w:r>
      <w:r w:rsidR="00F81AFB">
        <w:rPr>
          <w:rFonts w:hint="eastAsia"/>
          <w:sz w:val="28"/>
          <w:szCs w:val="28"/>
        </w:rPr>
        <w:t xml:space="preserve">                    </w:t>
      </w:r>
      <w:r w:rsidR="00F81AFB">
        <w:rPr>
          <w:rFonts w:ascii="仿宋_GB2312" w:eastAsia="仿宋_GB2312" w:hint="eastAsia"/>
          <w:sz w:val="28"/>
          <w:szCs w:val="28"/>
        </w:rPr>
        <w:t>2017</w:t>
      </w:r>
      <w:r w:rsidR="00F81AFB" w:rsidRPr="00E4580E">
        <w:rPr>
          <w:rFonts w:ascii="仿宋_GB2312" w:eastAsia="仿宋_GB2312" w:hint="eastAsia"/>
          <w:sz w:val="28"/>
          <w:szCs w:val="28"/>
        </w:rPr>
        <w:t>年</w:t>
      </w:r>
      <w:r w:rsidR="00F81AFB">
        <w:rPr>
          <w:rFonts w:ascii="仿宋_GB2312" w:eastAsia="仿宋_GB2312" w:hint="eastAsia"/>
          <w:sz w:val="28"/>
          <w:szCs w:val="28"/>
        </w:rPr>
        <w:t>3月23日</w:t>
      </w:r>
      <w:r w:rsidR="00F81AFB" w:rsidRPr="00E4580E">
        <w:rPr>
          <w:rFonts w:ascii="仿宋_GB2312" w:eastAsia="仿宋_GB2312" w:hint="eastAsia"/>
          <w:sz w:val="28"/>
          <w:szCs w:val="28"/>
        </w:rPr>
        <w:t>印发</w:t>
      </w:r>
    </w:p>
    <w:sectPr w:rsidR="00F16226" w:rsidRPr="00F81AFB" w:rsidSect="004870E7">
      <w:footerReference w:type="default" r:id="rId7"/>
      <w:pgSz w:w="11906" w:h="16838"/>
      <w:pgMar w:top="1304" w:right="1474" w:bottom="119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99" w:rsidRDefault="00010099" w:rsidP="00375898">
      <w:r>
        <w:separator/>
      </w:r>
    </w:p>
  </w:endnote>
  <w:endnote w:type="continuationSeparator" w:id="0">
    <w:p w:rsidR="00010099" w:rsidRDefault="00010099" w:rsidP="0037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E7" w:rsidRPr="004870E7" w:rsidRDefault="001F2539">
    <w:pPr>
      <w:pStyle w:val="a4"/>
      <w:jc w:val="center"/>
      <w:rPr>
        <w:rFonts w:ascii="Times New Roman" w:hAnsi="Times New Roman"/>
        <w:sz w:val="21"/>
        <w:szCs w:val="21"/>
      </w:rPr>
    </w:pPr>
    <w:r w:rsidRPr="004870E7">
      <w:rPr>
        <w:rFonts w:ascii="Times New Roman" w:hAnsi="Times New Roman"/>
        <w:sz w:val="21"/>
        <w:szCs w:val="21"/>
      </w:rPr>
      <w:fldChar w:fldCharType="begin"/>
    </w:r>
    <w:r w:rsidR="004870E7" w:rsidRPr="004870E7">
      <w:rPr>
        <w:rFonts w:ascii="Times New Roman" w:hAnsi="Times New Roman"/>
        <w:sz w:val="21"/>
        <w:szCs w:val="21"/>
      </w:rPr>
      <w:instrText xml:space="preserve"> PAGE   \* MERGEFORMAT </w:instrText>
    </w:r>
    <w:r w:rsidRPr="004870E7">
      <w:rPr>
        <w:rFonts w:ascii="Times New Roman" w:hAnsi="Times New Roman"/>
        <w:sz w:val="21"/>
        <w:szCs w:val="21"/>
      </w:rPr>
      <w:fldChar w:fldCharType="separate"/>
    </w:r>
    <w:r w:rsidR="00A85FCA" w:rsidRPr="00A85FCA">
      <w:rPr>
        <w:rFonts w:ascii="Times New Roman" w:hAnsi="Times New Roman"/>
        <w:noProof/>
        <w:sz w:val="21"/>
        <w:szCs w:val="21"/>
        <w:lang w:val="zh-CN"/>
      </w:rPr>
      <w:t>8</w:t>
    </w:r>
    <w:r w:rsidRPr="004870E7">
      <w:rPr>
        <w:rFonts w:ascii="Times New Roman" w:hAnsi="Times New Roman"/>
        <w:sz w:val="21"/>
        <w:szCs w:val="21"/>
      </w:rPr>
      <w:fldChar w:fldCharType="end"/>
    </w:r>
  </w:p>
  <w:p w:rsidR="004870E7" w:rsidRDefault="004870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99" w:rsidRDefault="00010099" w:rsidP="00375898">
      <w:r>
        <w:separator/>
      </w:r>
    </w:p>
  </w:footnote>
  <w:footnote w:type="continuationSeparator" w:id="0">
    <w:p w:rsidR="00010099" w:rsidRDefault="00010099" w:rsidP="0037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98"/>
    <w:rsid w:val="00003FD8"/>
    <w:rsid w:val="00010099"/>
    <w:rsid w:val="00015ECC"/>
    <w:rsid w:val="00015FCE"/>
    <w:rsid w:val="00017067"/>
    <w:rsid w:val="00017248"/>
    <w:rsid w:val="00017FED"/>
    <w:rsid w:val="00021900"/>
    <w:rsid w:val="00022A30"/>
    <w:rsid w:val="0002323A"/>
    <w:rsid w:val="00025BEE"/>
    <w:rsid w:val="000314D4"/>
    <w:rsid w:val="0003523E"/>
    <w:rsid w:val="00040B77"/>
    <w:rsid w:val="0004322B"/>
    <w:rsid w:val="00043F4E"/>
    <w:rsid w:val="00044C3B"/>
    <w:rsid w:val="0005487D"/>
    <w:rsid w:val="0006010C"/>
    <w:rsid w:val="00060D86"/>
    <w:rsid w:val="00064350"/>
    <w:rsid w:val="00070085"/>
    <w:rsid w:val="00072E65"/>
    <w:rsid w:val="0007305B"/>
    <w:rsid w:val="000734AE"/>
    <w:rsid w:val="00076F6A"/>
    <w:rsid w:val="00086D97"/>
    <w:rsid w:val="00095173"/>
    <w:rsid w:val="00096D20"/>
    <w:rsid w:val="000973AA"/>
    <w:rsid w:val="000A0A30"/>
    <w:rsid w:val="000A5104"/>
    <w:rsid w:val="000A5587"/>
    <w:rsid w:val="000B5487"/>
    <w:rsid w:val="000B76D4"/>
    <w:rsid w:val="000B7B5A"/>
    <w:rsid w:val="000C4561"/>
    <w:rsid w:val="000C4F3D"/>
    <w:rsid w:val="000D047D"/>
    <w:rsid w:val="000D0E3E"/>
    <w:rsid w:val="000D2212"/>
    <w:rsid w:val="000D7BF9"/>
    <w:rsid w:val="000E078B"/>
    <w:rsid w:val="000E16B7"/>
    <w:rsid w:val="000E3946"/>
    <w:rsid w:val="000F1E6E"/>
    <w:rsid w:val="000F38A3"/>
    <w:rsid w:val="000F5676"/>
    <w:rsid w:val="000F6311"/>
    <w:rsid w:val="00103AE8"/>
    <w:rsid w:val="00104043"/>
    <w:rsid w:val="001042D4"/>
    <w:rsid w:val="00105677"/>
    <w:rsid w:val="00110041"/>
    <w:rsid w:val="0011505C"/>
    <w:rsid w:val="00125003"/>
    <w:rsid w:val="001255F0"/>
    <w:rsid w:val="001259B9"/>
    <w:rsid w:val="00130C54"/>
    <w:rsid w:val="00132D22"/>
    <w:rsid w:val="001508D4"/>
    <w:rsid w:val="00154D8D"/>
    <w:rsid w:val="001559A7"/>
    <w:rsid w:val="00157F23"/>
    <w:rsid w:val="00160B6C"/>
    <w:rsid w:val="00161284"/>
    <w:rsid w:val="0016371D"/>
    <w:rsid w:val="001709F6"/>
    <w:rsid w:val="0017212D"/>
    <w:rsid w:val="00175F22"/>
    <w:rsid w:val="00177EEF"/>
    <w:rsid w:val="001824A8"/>
    <w:rsid w:val="00193F0E"/>
    <w:rsid w:val="001976FB"/>
    <w:rsid w:val="001A1EA9"/>
    <w:rsid w:val="001A5D79"/>
    <w:rsid w:val="001B03A4"/>
    <w:rsid w:val="001B60C2"/>
    <w:rsid w:val="001B79A9"/>
    <w:rsid w:val="001C309E"/>
    <w:rsid w:val="001C339A"/>
    <w:rsid w:val="001C5E91"/>
    <w:rsid w:val="001C6EB7"/>
    <w:rsid w:val="001C7E9E"/>
    <w:rsid w:val="001D076F"/>
    <w:rsid w:val="001D6E8B"/>
    <w:rsid w:val="001E6E1A"/>
    <w:rsid w:val="001E7B34"/>
    <w:rsid w:val="001F2539"/>
    <w:rsid w:val="0020657F"/>
    <w:rsid w:val="00232B04"/>
    <w:rsid w:val="00233A29"/>
    <w:rsid w:val="00234BA1"/>
    <w:rsid w:val="0023574D"/>
    <w:rsid w:val="00237F39"/>
    <w:rsid w:val="00246985"/>
    <w:rsid w:val="002502EE"/>
    <w:rsid w:val="00260457"/>
    <w:rsid w:val="00262339"/>
    <w:rsid w:val="00281BF2"/>
    <w:rsid w:val="00285880"/>
    <w:rsid w:val="002864B7"/>
    <w:rsid w:val="002901F7"/>
    <w:rsid w:val="00293EB1"/>
    <w:rsid w:val="00296530"/>
    <w:rsid w:val="002A0F11"/>
    <w:rsid w:val="002A4C31"/>
    <w:rsid w:val="002A4D1B"/>
    <w:rsid w:val="002B56DE"/>
    <w:rsid w:val="002B5F7D"/>
    <w:rsid w:val="002B71C4"/>
    <w:rsid w:val="002B738D"/>
    <w:rsid w:val="002B74CA"/>
    <w:rsid w:val="002C04FC"/>
    <w:rsid w:val="002C7F60"/>
    <w:rsid w:val="002D0174"/>
    <w:rsid w:val="002D124F"/>
    <w:rsid w:val="002E6999"/>
    <w:rsid w:val="002F0A87"/>
    <w:rsid w:val="002F1A95"/>
    <w:rsid w:val="002F3881"/>
    <w:rsid w:val="00301A8C"/>
    <w:rsid w:val="00302A26"/>
    <w:rsid w:val="003058EB"/>
    <w:rsid w:val="003115AF"/>
    <w:rsid w:val="00315EB0"/>
    <w:rsid w:val="0032615B"/>
    <w:rsid w:val="003507B7"/>
    <w:rsid w:val="00355DB4"/>
    <w:rsid w:val="00362864"/>
    <w:rsid w:val="00362D80"/>
    <w:rsid w:val="00363D83"/>
    <w:rsid w:val="003666AB"/>
    <w:rsid w:val="00367C9D"/>
    <w:rsid w:val="00375898"/>
    <w:rsid w:val="0037680A"/>
    <w:rsid w:val="00376BC5"/>
    <w:rsid w:val="00380A8C"/>
    <w:rsid w:val="00383565"/>
    <w:rsid w:val="00384812"/>
    <w:rsid w:val="00393319"/>
    <w:rsid w:val="0039770A"/>
    <w:rsid w:val="003B0B90"/>
    <w:rsid w:val="003B1882"/>
    <w:rsid w:val="003B21F0"/>
    <w:rsid w:val="003B6250"/>
    <w:rsid w:val="003B6EE4"/>
    <w:rsid w:val="003B7FB2"/>
    <w:rsid w:val="003D2249"/>
    <w:rsid w:val="003D38EB"/>
    <w:rsid w:val="003D4310"/>
    <w:rsid w:val="00404290"/>
    <w:rsid w:val="00404CF4"/>
    <w:rsid w:val="00420AEA"/>
    <w:rsid w:val="00421167"/>
    <w:rsid w:val="00422E7A"/>
    <w:rsid w:val="00422F93"/>
    <w:rsid w:val="0042332E"/>
    <w:rsid w:val="00425687"/>
    <w:rsid w:val="00425EA9"/>
    <w:rsid w:val="00427F80"/>
    <w:rsid w:val="00435292"/>
    <w:rsid w:val="00436E3D"/>
    <w:rsid w:val="00451C01"/>
    <w:rsid w:val="0045320E"/>
    <w:rsid w:val="00460C8C"/>
    <w:rsid w:val="00461DE8"/>
    <w:rsid w:val="004644CF"/>
    <w:rsid w:val="00472919"/>
    <w:rsid w:val="00482CBB"/>
    <w:rsid w:val="004870E7"/>
    <w:rsid w:val="004A11AC"/>
    <w:rsid w:val="004A3F24"/>
    <w:rsid w:val="004B0399"/>
    <w:rsid w:val="004C1612"/>
    <w:rsid w:val="004C3B76"/>
    <w:rsid w:val="004D535D"/>
    <w:rsid w:val="004D63AD"/>
    <w:rsid w:val="004E1FD5"/>
    <w:rsid w:val="004E32E0"/>
    <w:rsid w:val="004F4211"/>
    <w:rsid w:val="00506F74"/>
    <w:rsid w:val="00515C11"/>
    <w:rsid w:val="005233CA"/>
    <w:rsid w:val="0052524A"/>
    <w:rsid w:val="0052613F"/>
    <w:rsid w:val="00526F38"/>
    <w:rsid w:val="0054186F"/>
    <w:rsid w:val="00544C44"/>
    <w:rsid w:val="005501EE"/>
    <w:rsid w:val="00561287"/>
    <w:rsid w:val="005612C2"/>
    <w:rsid w:val="00562FA8"/>
    <w:rsid w:val="00571E39"/>
    <w:rsid w:val="00574780"/>
    <w:rsid w:val="00580609"/>
    <w:rsid w:val="0058289F"/>
    <w:rsid w:val="00582EE8"/>
    <w:rsid w:val="005859E1"/>
    <w:rsid w:val="005A1012"/>
    <w:rsid w:val="005A1C89"/>
    <w:rsid w:val="005A60CE"/>
    <w:rsid w:val="005B12BC"/>
    <w:rsid w:val="005B4BC9"/>
    <w:rsid w:val="005C5D5E"/>
    <w:rsid w:val="005C7ABA"/>
    <w:rsid w:val="005D729F"/>
    <w:rsid w:val="005E3266"/>
    <w:rsid w:val="005E7564"/>
    <w:rsid w:val="005F04AC"/>
    <w:rsid w:val="005F64FD"/>
    <w:rsid w:val="005F6EF9"/>
    <w:rsid w:val="00601758"/>
    <w:rsid w:val="00610C0A"/>
    <w:rsid w:val="00621C95"/>
    <w:rsid w:val="006251E9"/>
    <w:rsid w:val="00626CC2"/>
    <w:rsid w:val="00626E21"/>
    <w:rsid w:val="006277E4"/>
    <w:rsid w:val="006348BC"/>
    <w:rsid w:val="00636184"/>
    <w:rsid w:val="00642390"/>
    <w:rsid w:val="00653442"/>
    <w:rsid w:val="00655D58"/>
    <w:rsid w:val="006603DE"/>
    <w:rsid w:val="00660A42"/>
    <w:rsid w:val="00664A70"/>
    <w:rsid w:val="00671CDE"/>
    <w:rsid w:val="006736DA"/>
    <w:rsid w:val="0067488A"/>
    <w:rsid w:val="006817F3"/>
    <w:rsid w:val="00683018"/>
    <w:rsid w:val="00684349"/>
    <w:rsid w:val="00686700"/>
    <w:rsid w:val="006934AD"/>
    <w:rsid w:val="006951CB"/>
    <w:rsid w:val="00695A57"/>
    <w:rsid w:val="00695DCF"/>
    <w:rsid w:val="00695F75"/>
    <w:rsid w:val="006A4A1A"/>
    <w:rsid w:val="006B0E6C"/>
    <w:rsid w:val="006B4A46"/>
    <w:rsid w:val="006C18F0"/>
    <w:rsid w:val="006C2644"/>
    <w:rsid w:val="006C4353"/>
    <w:rsid w:val="006E4562"/>
    <w:rsid w:val="006E6252"/>
    <w:rsid w:val="006F0EB7"/>
    <w:rsid w:val="006F0EEA"/>
    <w:rsid w:val="0070061A"/>
    <w:rsid w:val="00701020"/>
    <w:rsid w:val="00701187"/>
    <w:rsid w:val="007040AC"/>
    <w:rsid w:val="0071074F"/>
    <w:rsid w:val="00710752"/>
    <w:rsid w:val="0072286B"/>
    <w:rsid w:val="00725A42"/>
    <w:rsid w:val="0073307A"/>
    <w:rsid w:val="00737E7B"/>
    <w:rsid w:val="00740E61"/>
    <w:rsid w:val="00747178"/>
    <w:rsid w:val="00762601"/>
    <w:rsid w:val="0076755A"/>
    <w:rsid w:val="00771167"/>
    <w:rsid w:val="00773CAF"/>
    <w:rsid w:val="0077442D"/>
    <w:rsid w:val="00781B7B"/>
    <w:rsid w:val="00781EB0"/>
    <w:rsid w:val="00785FF8"/>
    <w:rsid w:val="007904AA"/>
    <w:rsid w:val="007A4FC9"/>
    <w:rsid w:val="007B17C6"/>
    <w:rsid w:val="007B2317"/>
    <w:rsid w:val="007B32A3"/>
    <w:rsid w:val="007B6F36"/>
    <w:rsid w:val="007C593C"/>
    <w:rsid w:val="007D1115"/>
    <w:rsid w:val="007D12E3"/>
    <w:rsid w:val="007D3BB8"/>
    <w:rsid w:val="007E0B0C"/>
    <w:rsid w:val="007E4ADF"/>
    <w:rsid w:val="007E639F"/>
    <w:rsid w:val="007E6DBA"/>
    <w:rsid w:val="007F2853"/>
    <w:rsid w:val="007F2DA6"/>
    <w:rsid w:val="007F75A9"/>
    <w:rsid w:val="00800DAE"/>
    <w:rsid w:val="00810C76"/>
    <w:rsid w:val="00834A0B"/>
    <w:rsid w:val="00836A7F"/>
    <w:rsid w:val="008379E0"/>
    <w:rsid w:val="00841C2F"/>
    <w:rsid w:val="0084518C"/>
    <w:rsid w:val="008452B6"/>
    <w:rsid w:val="008465AE"/>
    <w:rsid w:val="00847BDE"/>
    <w:rsid w:val="00860044"/>
    <w:rsid w:val="0086337E"/>
    <w:rsid w:val="0086499E"/>
    <w:rsid w:val="008666A7"/>
    <w:rsid w:val="008673EC"/>
    <w:rsid w:val="00871BB2"/>
    <w:rsid w:val="00872978"/>
    <w:rsid w:val="00893391"/>
    <w:rsid w:val="00895BFF"/>
    <w:rsid w:val="008A1C81"/>
    <w:rsid w:val="008A5F85"/>
    <w:rsid w:val="008A6F15"/>
    <w:rsid w:val="008B04F3"/>
    <w:rsid w:val="008B1C51"/>
    <w:rsid w:val="008B4AB0"/>
    <w:rsid w:val="008B6594"/>
    <w:rsid w:val="008C188D"/>
    <w:rsid w:val="008C2BA4"/>
    <w:rsid w:val="008D38CC"/>
    <w:rsid w:val="008D6563"/>
    <w:rsid w:val="008D70C5"/>
    <w:rsid w:val="008E4CF4"/>
    <w:rsid w:val="008F269A"/>
    <w:rsid w:val="008F303E"/>
    <w:rsid w:val="008F3F0D"/>
    <w:rsid w:val="00903545"/>
    <w:rsid w:val="0090517D"/>
    <w:rsid w:val="009124E6"/>
    <w:rsid w:val="00913B1B"/>
    <w:rsid w:val="00914D92"/>
    <w:rsid w:val="00915563"/>
    <w:rsid w:val="009169F9"/>
    <w:rsid w:val="00927235"/>
    <w:rsid w:val="009324E3"/>
    <w:rsid w:val="00936AEC"/>
    <w:rsid w:val="00941CA4"/>
    <w:rsid w:val="009513A4"/>
    <w:rsid w:val="009576A8"/>
    <w:rsid w:val="0096008E"/>
    <w:rsid w:val="00965237"/>
    <w:rsid w:val="009652B7"/>
    <w:rsid w:val="0096681D"/>
    <w:rsid w:val="009711B0"/>
    <w:rsid w:val="00974CF3"/>
    <w:rsid w:val="00975F60"/>
    <w:rsid w:val="00975FF8"/>
    <w:rsid w:val="009762AE"/>
    <w:rsid w:val="00985314"/>
    <w:rsid w:val="009941BF"/>
    <w:rsid w:val="00997D80"/>
    <w:rsid w:val="009A03BF"/>
    <w:rsid w:val="009A2A6B"/>
    <w:rsid w:val="009A55A9"/>
    <w:rsid w:val="009B4CA4"/>
    <w:rsid w:val="009B6E29"/>
    <w:rsid w:val="009C14E4"/>
    <w:rsid w:val="009C467F"/>
    <w:rsid w:val="009C72F7"/>
    <w:rsid w:val="009E13C5"/>
    <w:rsid w:val="009E5E20"/>
    <w:rsid w:val="009E5F81"/>
    <w:rsid w:val="009F17C5"/>
    <w:rsid w:val="009F3B74"/>
    <w:rsid w:val="009F6074"/>
    <w:rsid w:val="00A010E5"/>
    <w:rsid w:val="00A027F8"/>
    <w:rsid w:val="00A037C5"/>
    <w:rsid w:val="00A05A05"/>
    <w:rsid w:val="00A07169"/>
    <w:rsid w:val="00A12485"/>
    <w:rsid w:val="00A12ED8"/>
    <w:rsid w:val="00A14D6D"/>
    <w:rsid w:val="00A1658F"/>
    <w:rsid w:val="00A17964"/>
    <w:rsid w:val="00A20A38"/>
    <w:rsid w:val="00A20EE7"/>
    <w:rsid w:val="00A245B1"/>
    <w:rsid w:val="00A264A6"/>
    <w:rsid w:val="00A30C25"/>
    <w:rsid w:val="00A325BB"/>
    <w:rsid w:val="00A366D0"/>
    <w:rsid w:val="00A444DA"/>
    <w:rsid w:val="00A44AD7"/>
    <w:rsid w:val="00A45062"/>
    <w:rsid w:val="00A46C6E"/>
    <w:rsid w:val="00A57DB3"/>
    <w:rsid w:val="00A60212"/>
    <w:rsid w:val="00A655F4"/>
    <w:rsid w:val="00A67115"/>
    <w:rsid w:val="00A67F85"/>
    <w:rsid w:val="00A72073"/>
    <w:rsid w:val="00A844BE"/>
    <w:rsid w:val="00A85FCA"/>
    <w:rsid w:val="00A86481"/>
    <w:rsid w:val="00A93432"/>
    <w:rsid w:val="00AA1B66"/>
    <w:rsid w:val="00AA5641"/>
    <w:rsid w:val="00AA6866"/>
    <w:rsid w:val="00AB3A08"/>
    <w:rsid w:val="00AD451E"/>
    <w:rsid w:val="00AE291C"/>
    <w:rsid w:val="00AE2F28"/>
    <w:rsid w:val="00AE5609"/>
    <w:rsid w:val="00AE7116"/>
    <w:rsid w:val="00AE7FFE"/>
    <w:rsid w:val="00AF407C"/>
    <w:rsid w:val="00B00CF9"/>
    <w:rsid w:val="00B03554"/>
    <w:rsid w:val="00B0785D"/>
    <w:rsid w:val="00B21A64"/>
    <w:rsid w:val="00B22888"/>
    <w:rsid w:val="00B24EFD"/>
    <w:rsid w:val="00B25496"/>
    <w:rsid w:val="00B27A5B"/>
    <w:rsid w:val="00B404D0"/>
    <w:rsid w:val="00B41A19"/>
    <w:rsid w:val="00B45FF0"/>
    <w:rsid w:val="00B62C3E"/>
    <w:rsid w:val="00B71AE7"/>
    <w:rsid w:val="00B763C8"/>
    <w:rsid w:val="00B80A49"/>
    <w:rsid w:val="00B81E76"/>
    <w:rsid w:val="00B926A0"/>
    <w:rsid w:val="00BA2AA9"/>
    <w:rsid w:val="00BA2F19"/>
    <w:rsid w:val="00BC5A4F"/>
    <w:rsid w:val="00BD092C"/>
    <w:rsid w:val="00BD1CCF"/>
    <w:rsid w:val="00BD3673"/>
    <w:rsid w:val="00BD3E45"/>
    <w:rsid w:val="00BE41DE"/>
    <w:rsid w:val="00BE5041"/>
    <w:rsid w:val="00BE5CE3"/>
    <w:rsid w:val="00BF394C"/>
    <w:rsid w:val="00C001F1"/>
    <w:rsid w:val="00C06592"/>
    <w:rsid w:val="00C0691D"/>
    <w:rsid w:val="00C1533E"/>
    <w:rsid w:val="00C172EC"/>
    <w:rsid w:val="00C249F5"/>
    <w:rsid w:val="00C26A29"/>
    <w:rsid w:val="00C4012E"/>
    <w:rsid w:val="00C442BD"/>
    <w:rsid w:val="00C460A0"/>
    <w:rsid w:val="00C4736F"/>
    <w:rsid w:val="00C47E1C"/>
    <w:rsid w:val="00C65A91"/>
    <w:rsid w:val="00C66312"/>
    <w:rsid w:val="00C67885"/>
    <w:rsid w:val="00C8222B"/>
    <w:rsid w:val="00C8406C"/>
    <w:rsid w:val="00C86753"/>
    <w:rsid w:val="00C87321"/>
    <w:rsid w:val="00C90E03"/>
    <w:rsid w:val="00C933C2"/>
    <w:rsid w:val="00C94F53"/>
    <w:rsid w:val="00C96C95"/>
    <w:rsid w:val="00CA1397"/>
    <w:rsid w:val="00CA2F20"/>
    <w:rsid w:val="00CA68D3"/>
    <w:rsid w:val="00CB1331"/>
    <w:rsid w:val="00CB3987"/>
    <w:rsid w:val="00CB7568"/>
    <w:rsid w:val="00CC0CD2"/>
    <w:rsid w:val="00CC163D"/>
    <w:rsid w:val="00CC4FFF"/>
    <w:rsid w:val="00CD2095"/>
    <w:rsid w:val="00CD392E"/>
    <w:rsid w:val="00CD51BE"/>
    <w:rsid w:val="00CF332A"/>
    <w:rsid w:val="00CF7C89"/>
    <w:rsid w:val="00D02388"/>
    <w:rsid w:val="00D040FE"/>
    <w:rsid w:val="00D13F89"/>
    <w:rsid w:val="00D17ACB"/>
    <w:rsid w:val="00D320D1"/>
    <w:rsid w:val="00D34DD7"/>
    <w:rsid w:val="00D37B3D"/>
    <w:rsid w:val="00D40F31"/>
    <w:rsid w:val="00D438F7"/>
    <w:rsid w:val="00D46098"/>
    <w:rsid w:val="00D501CA"/>
    <w:rsid w:val="00D50B65"/>
    <w:rsid w:val="00D63AB9"/>
    <w:rsid w:val="00D65235"/>
    <w:rsid w:val="00D70ED8"/>
    <w:rsid w:val="00D72889"/>
    <w:rsid w:val="00D72A88"/>
    <w:rsid w:val="00D754DB"/>
    <w:rsid w:val="00D803EE"/>
    <w:rsid w:val="00D9488F"/>
    <w:rsid w:val="00D94C9A"/>
    <w:rsid w:val="00DC0188"/>
    <w:rsid w:val="00DC06DC"/>
    <w:rsid w:val="00DC1791"/>
    <w:rsid w:val="00DC2FB2"/>
    <w:rsid w:val="00DC3DE3"/>
    <w:rsid w:val="00DD70C6"/>
    <w:rsid w:val="00DE0CF0"/>
    <w:rsid w:val="00DE1545"/>
    <w:rsid w:val="00DE2021"/>
    <w:rsid w:val="00DE42F5"/>
    <w:rsid w:val="00DE602A"/>
    <w:rsid w:val="00DE6A57"/>
    <w:rsid w:val="00DF30A1"/>
    <w:rsid w:val="00DF6B6B"/>
    <w:rsid w:val="00E00489"/>
    <w:rsid w:val="00E05CC3"/>
    <w:rsid w:val="00E12170"/>
    <w:rsid w:val="00E138B2"/>
    <w:rsid w:val="00E26235"/>
    <w:rsid w:val="00E30E59"/>
    <w:rsid w:val="00E3203E"/>
    <w:rsid w:val="00E32B56"/>
    <w:rsid w:val="00E34D6D"/>
    <w:rsid w:val="00E3567B"/>
    <w:rsid w:val="00E405F6"/>
    <w:rsid w:val="00E42931"/>
    <w:rsid w:val="00E44A42"/>
    <w:rsid w:val="00E604C6"/>
    <w:rsid w:val="00E61126"/>
    <w:rsid w:val="00E6446B"/>
    <w:rsid w:val="00E671F1"/>
    <w:rsid w:val="00E71002"/>
    <w:rsid w:val="00E72F3D"/>
    <w:rsid w:val="00E84D4E"/>
    <w:rsid w:val="00E87AD9"/>
    <w:rsid w:val="00E90FCA"/>
    <w:rsid w:val="00E920F1"/>
    <w:rsid w:val="00E924AF"/>
    <w:rsid w:val="00EA297E"/>
    <w:rsid w:val="00EA43B5"/>
    <w:rsid w:val="00EA7BCE"/>
    <w:rsid w:val="00EB00E4"/>
    <w:rsid w:val="00EB13C3"/>
    <w:rsid w:val="00EC03B3"/>
    <w:rsid w:val="00EC4A79"/>
    <w:rsid w:val="00EC5D58"/>
    <w:rsid w:val="00ED1747"/>
    <w:rsid w:val="00ED6E21"/>
    <w:rsid w:val="00ED7394"/>
    <w:rsid w:val="00EE0812"/>
    <w:rsid w:val="00EE1BB8"/>
    <w:rsid w:val="00EE2F04"/>
    <w:rsid w:val="00EE6F5F"/>
    <w:rsid w:val="00EF3DEB"/>
    <w:rsid w:val="00EF5A0E"/>
    <w:rsid w:val="00F01D95"/>
    <w:rsid w:val="00F02E51"/>
    <w:rsid w:val="00F0511A"/>
    <w:rsid w:val="00F05C13"/>
    <w:rsid w:val="00F07C23"/>
    <w:rsid w:val="00F11FE7"/>
    <w:rsid w:val="00F16226"/>
    <w:rsid w:val="00F21D54"/>
    <w:rsid w:val="00F458BB"/>
    <w:rsid w:val="00F5081C"/>
    <w:rsid w:val="00F51ECC"/>
    <w:rsid w:val="00F56361"/>
    <w:rsid w:val="00F57B0C"/>
    <w:rsid w:val="00F62BB6"/>
    <w:rsid w:val="00F64884"/>
    <w:rsid w:val="00F67C95"/>
    <w:rsid w:val="00F70DFE"/>
    <w:rsid w:val="00F75487"/>
    <w:rsid w:val="00F75D11"/>
    <w:rsid w:val="00F8158B"/>
    <w:rsid w:val="00F81AFB"/>
    <w:rsid w:val="00F916F3"/>
    <w:rsid w:val="00F95D62"/>
    <w:rsid w:val="00FA1F69"/>
    <w:rsid w:val="00FA5FED"/>
    <w:rsid w:val="00FB1A95"/>
    <w:rsid w:val="00FB31AE"/>
    <w:rsid w:val="00FD2B84"/>
    <w:rsid w:val="00FD306A"/>
    <w:rsid w:val="00FE4624"/>
    <w:rsid w:val="00FE5B16"/>
    <w:rsid w:val="00FF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  <o:rules v:ext="edit">
        <o:r id="V:Rule3" type="connector" idref="#_x0000_s2052"/>
        <o:r id="V:Rule4" type="connector" idref="#_x0000_s2053"/>
        <o:r id="V:Rule5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7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758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7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75898"/>
    <w:rPr>
      <w:rFonts w:cs="Times New Roman"/>
      <w:sz w:val="18"/>
      <w:szCs w:val="18"/>
    </w:rPr>
  </w:style>
  <w:style w:type="paragraph" w:styleId="a5">
    <w:name w:val="Normal (Web)"/>
    <w:basedOn w:val="a"/>
    <w:rsid w:val="006C1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uiPriority w:val="99"/>
    <w:rsid w:val="00EE1BB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6">
    <w:name w:val="Table Grid"/>
    <w:basedOn w:val="a1"/>
    <w:uiPriority w:val="99"/>
    <w:rsid w:val="0051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rsid w:val="002B56DE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2B56D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80301"/>
  </w:style>
  <w:style w:type="paragraph" w:styleId="a9">
    <w:name w:val="annotation subject"/>
    <w:basedOn w:val="a8"/>
    <w:next w:val="a8"/>
    <w:link w:val="Char2"/>
    <w:uiPriority w:val="99"/>
    <w:semiHidden/>
    <w:rsid w:val="002B56D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80301"/>
    <w:rPr>
      <w:b/>
      <w:bCs/>
    </w:rPr>
  </w:style>
  <w:style w:type="paragraph" w:styleId="aa">
    <w:name w:val="Balloon Text"/>
    <w:basedOn w:val="a"/>
    <w:link w:val="Char3"/>
    <w:uiPriority w:val="99"/>
    <w:semiHidden/>
    <w:rsid w:val="002B56D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80301"/>
    <w:rPr>
      <w:sz w:val="0"/>
      <w:szCs w:val="0"/>
    </w:rPr>
  </w:style>
  <w:style w:type="character" w:styleId="ab">
    <w:name w:val="Hyperlink"/>
    <w:basedOn w:val="a0"/>
    <w:uiPriority w:val="99"/>
    <w:unhideWhenUsed/>
    <w:rsid w:val="009941BF"/>
    <w:rPr>
      <w:color w:val="0000FF"/>
      <w:u w:val="single"/>
    </w:rPr>
  </w:style>
  <w:style w:type="paragraph" w:styleId="ac">
    <w:name w:val="Date"/>
    <w:basedOn w:val="a"/>
    <w:next w:val="a"/>
    <w:link w:val="Char4"/>
    <w:uiPriority w:val="99"/>
    <w:semiHidden/>
    <w:unhideWhenUsed/>
    <w:rsid w:val="000E078B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0E078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8CA8-D84E-42E7-B265-55957FFD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380</Words>
  <Characters>2169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福建省教育厅办公室关于组织开展福建省高校</dc:title>
  <dc:subject/>
  <dc:creator>Lenovo User</dc:creator>
  <cp:keywords/>
  <dc:description/>
  <cp:lastModifiedBy>Lenovo User</cp:lastModifiedBy>
  <cp:revision>276</cp:revision>
  <cp:lastPrinted>2017-03-24T03:16:00Z</cp:lastPrinted>
  <dcterms:created xsi:type="dcterms:W3CDTF">2017-03-17T03:25:00Z</dcterms:created>
  <dcterms:modified xsi:type="dcterms:W3CDTF">2017-03-24T09:32:00Z</dcterms:modified>
</cp:coreProperties>
</file>