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66" w:rsidRPr="00611EBE" w:rsidRDefault="00326A66" w:rsidP="00326A66">
      <w:pPr>
        <w:widowControl/>
        <w:spacing w:line="440" w:lineRule="exact"/>
        <w:ind w:leftChars="-257" w:left="-540" w:rightChars="-244" w:right="-512" w:firstLineChars="100" w:firstLine="300"/>
        <w:rPr>
          <w:rFonts w:ascii="仿宋_GB2312" w:eastAsia="仿宋_GB2312" w:hAnsi="宋体" w:cs="仿宋_GB2312" w:hint="eastAsia"/>
          <w:color w:val="000000"/>
          <w:sz w:val="30"/>
          <w:szCs w:val="30"/>
        </w:rPr>
      </w:pPr>
      <w:r w:rsidRPr="00611EBE">
        <w:rPr>
          <w:rFonts w:ascii="仿宋_GB2312" w:eastAsia="仿宋_GB2312" w:hAnsi="宋体" w:cs="仿宋_GB2312" w:hint="eastAsia"/>
          <w:color w:val="000000"/>
          <w:sz w:val="30"/>
          <w:szCs w:val="30"/>
          <w:lang w:bidi="ar"/>
        </w:rPr>
        <w:t>附件</w:t>
      </w:r>
    </w:p>
    <w:p w:rsidR="00326A66" w:rsidRPr="00611EBE" w:rsidRDefault="00326A66" w:rsidP="00326A66">
      <w:pPr>
        <w:widowControl/>
        <w:spacing w:line="440" w:lineRule="exact"/>
        <w:jc w:val="center"/>
        <w:rPr>
          <w:rFonts w:ascii="黑体" w:eastAsia="黑体" w:hAnsi="宋体" w:cs="黑体" w:hint="eastAsia"/>
          <w:b/>
          <w:color w:val="000000"/>
          <w:sz w:val="32"/>
          <w:szCs w:val="32"/>
        </w:rPr>
      </w:pPr>
      <w:bookmarkStart w:id="0" w:name="_GoBack"/>
      <w:r w:rsidRPr="00611EBE">
        <w:rPr>
          <w:rFonts w:ascii="黑体" w:eastAsia="黑体" w:hAnsi="宋体" w:cs="黑体" w:hint="eastAsia"/>
          <w:b/>
          <w:color w:val="000000"/>
          <w:sz w:val="32"/>
          <w:szCs w:val="32"/>
          <w:lang w:bidi="ar"/>
        </w:rPr>
        <w:t>校园心理情景剧大赛报名表</w:t>
      </w:r>
    </w:p>
    <w:bookmarkEnd w:id="0"/>
    <w:p w:rsidR="00326A66" w:rsidRPr="00611EBE" w:rsidRDefault="00326A66" w:rsidP="00326A66">
      <w:pPr>
        <w:widowControl/>
        <w:spacing w:line="440" w:lineRule="exact"/>
        <w:jc w:val="center"/>
        <w:rPr>
          <w:rFonts w:ascii="仿宋_GB2312" w:eastAsia="仿宋_GB2312" w:hAnsi="宋体" w:cs="仿宋_GB2312" w:hint="eastAsia"/>
          <w:b/>
          <w:color w:val="000000"/>
          <w:sz w:val="30"/>
          <w:szCs w:val="30"/>
        </w:rPr>
      </w:pPr>
      <w:r w:rsidRPr="00611EBE">
        <w:rPr>
          <w:rFonts w:ascii="仿宋_GB2312" w:eastAsia="仿宋_GB2312" w:hAnsi="宋体" w:cs="仿宋_GB2312" w:hint="eastAsia"/>
          <w:b/>
          <w:color w:val="000000"/>
          <w:sz w:val="30"/>
          <w:szCs w:val="30"/>
          <w:lang w:bidi="ar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60"/>
        <w:gridCol w:w="2892"/>
        <w:gridCol w:w="1519"/>
        <w:gridCol w:w="3415"/>
      </w:tblGrid>
      <w:tr w:rsidR="00326A66" w:rsidRPr="00611EBE" w:rsidTr="00D829E4">
        <w:trPr>
          <w:trHeight w:val="63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Chars="98" w:firstLine="294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剧目名称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563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59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QQ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155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参演名单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4156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剧情简介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2389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所需道具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  <w:p w:rsidR="00326A66" w:rsidRPr="00611EBE" w:rsidRDefault="00326A66" w:rsidP="00D829E4">
            <w:pPr>
              <w:spacing w:line="440" w:lineRule="exact"/>
              <w:ind w:firstLine="560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</w:p>
        </w:tc>
      </w:tr>
      <w:tr w:rsidR="00326A66" w:rsidRPr="00611EBE" w:rsidTr="00D829E4">
        <w:trPr>
          <w:trHeight w:val="617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jc w:val="center"/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30"/>
                <w:szCs w:val="30"/>
                <w:lang w:bidi="ar"/>
              </w:rPr>
              <w:t>参赛剧本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A66" w:rsidRPr="00611EBE" w:rsidRDefault="00326A66" w:rsidP="00D829E4">
            <w:pPr>
              <w:spacing w:line="440" w:lineRule="exact"/>
              <w:ind w:firstLine="2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 w:rsidRPr="00611EBE">
              <w:rPr>
                <w:rFonts w:ascii="仿宋_GB2312" w:eastAsia="仿宋_GB2312" w:hAnsi="仿宋" w:cs="仿宋_GB2312" w:hint="eastAsia"/>
                <w:color w:val="000000"/>
                <w:sz w:val="24"/>
                <w:lang w:bidi="ar"/>
              </w:rPr>
              <w:t>（请另附）</w:t>
            </w:r>
          </w:p>
        </w:tc>
      </w:tr>
    </w:tbl>
    <w:p w:rsidR="00326A66" w:rsidRPr="00611EBE" w:rsidRDefault="00326A66" w:rsidP="00326A66">
      <w:pPr>
        <w:ind w:leftChars="-257" w:left="-540"/>
        <w:rPr>
          <w:rFonts w:ascii="宋体" w:hAnsi="宋体" w:cs="宋体" w:hint="eastAsia"/>
          <w:color w:val="000000"/>
        </w:rPr>
      </w:pPr>
      <w:r w:rsidRPr="00611EBE">
        <w:rPr>
          <w:rFonts w:ascii="宋体" w:hAnsi="宋体" w:cs="宋体" w:hint="eastAsia"/>
          <w:color w:val="000000"/>
          <w:szCs w:val="21"/>
          <w:lang w:bidi="ar"/>
        </w:rPr>
        <w:t xml:space="preserve"> </w:t>
      </w:r>
    </w:p>
    <w:p w:rsidR="00326A66" w:rsidRPr="00611EBE" w:rsidRDefault="00326A66" w:rsidP="00326A66">
      <w:pPr>
        <w:ind w:leftChars="-86" w:left="179" w:hangingChars="150" w:hanging="360"/>
        <w:rPr>
          <w:rFonts w:ascii="仿宋_GB2312" w:eastAsia="仿宋_GB2312" w:hAnsi="仿宋" w:cs="仿宋_GB2312"/>
          <w:color w:val="000000"/>
          <w:sz w:val="24"/>
          <w:lang w:bidi="ar"/>
        </w:rPr>
      </w:pPr>
      <w:r w:rsidRPr="00611EBE">
        <w:rPr>
          <w:rFonts w:ascii="仿宋_GB2312" w:eastAsia="仿宋_GB2312" w:hAnsi="仿宋" w:cs="仿宋_GB2312" w:hint="eastAsia"/>
          <w:color w:val="000000"/>
          <w:sz w:val="24"/>
          <w:lang w:bidi="ar"/>
        </w:rPr>
        <w:t>备注：承办方仅提供桌椅、话筒和“小蜜蜂</w:t>
      </w:r>
      <w:r w:rsidRPr="00611EBE">
        <w:rPr>
          <w:rFonts w:ascii="仿宋_GB2312" w:eastAsia="仿宋_GB2312" w:hAnsi="仿宋" w:cs="宋体" w:hint="eastAsia"/>
          <w:color w:val="000000"/>
          <w:sz w:val="24"/>
          <w:lang w:bidi="ar"/>
        </w:rPr>
        <w:t>”扩音</w:t>
      </w:r>
      <w:r w:rsidRPr="00611EBE">
        <w:rPr>
          <w:rFonts w:ascii="仿宋_GB2312" w:eastAsia="仿宋_GB2312" w:hAnsi="仿宋" w:cs="宋体"/>
          <w:color w:val="000000"/>
          <w:sz w:val="24"/>
          <w:lang w:bidi="ar"/>
        </w:rPr>
        <w:t>器</w:t>
      </w:r>
      <w:r w:rsidRPr="00611EBE">
        <w:rPr>
          <w:rFonts w:ascii="仿宋_GB2312" w:eastAsia="仿宋_GB2312" w:hAnsi="仿宋" w:cs="仿宋_GB2312" w:hint="eastAsia"/>
          <w:color w:val="000000"/>
          <w:sz w:val="24"/>
          <w:lang w:bidi="ar"/>
        </w:rPr>
        <w:t>，请</w:t>
      </w:r>
      <w:r w:rsidRPr="00611EBE">
        <w:rPr>
          <w:rFonts w:ascii="仿宋_GB2312" w:eastAsia="仿宋_GB2312" w:hAnsi="仿宋" w:cs="仿宋_GB2312"/>
          <w:color w:val="000000"/>
          <w:sz w:val="24"/>
          <w:lang w:bidi="ar"/>
        </w:rPr>
        <w:t>在表中注明以上道具所需数量。</w:t>
      </w:r>
      <w:r w:rsidRPr="00611EBE">
        <w:rPr>
          <w:rFonts w:ascii="仿宋_GB2312" w:eastAsia="仿宋_GB2312" w:hAnsi="仿宋" w:cs="仿宋_GB2312" w:hint="eastAsia"/>
          <w:color w:val="000000"/>
          <w:sz w:val="24"/>
          <w:lang w:bidi="ar"/>
        </w:rPr>
        <w:t>其他道具请参赛者自备。</w:t>
      </w:r>
    </w:p>
    <w:p w:rsidR="00977B80" w:rsidRPr="00326A66" w:rsidRDefault="00977B80"/>
    <w:sectPr w:rsidR="00977B80" w:rsidRPr="00326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66"/>
    <w:rsid w:val="00326A66"/>
    <w:rsid w:val="009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3A0B8-3F60-4D1C-A371-275774BA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81</Characters>
  <Application>Microsoft Office Word</Application>
  <DocSecurity>0</DocSecurity>
  <Lines>16</Lines>
  <Paragraphs>6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1</cp:revision>
  <dcterms:created xsi:type="dcterms:W3CDTF">2018-04-04T08:37:00Z</dcterms:created>
  <dcterms:modified xsi:type="dcterms:W3CDTF">2018-04-04T08:37:00Z</dcterms:modified>
</cp:coreProperties>
</file>